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CF" w:rsidRPr="000B4278" w:rsidRDefault="0079338A" w:rsidP="00952DF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val="et-EE" w:eastAsia="en-GB"/>
        </w:rPr>
      </w:pPr>
      <w:r w:rsidRPr="000B4278">
        <w:rPr>
          <w:rFonts w:ascii="Arial" w:eastAsia="Times New Roman" w:hAnsi="Arial" w:cs="Arial"/>
          <w:b/>
          <w:bCs/>
          <w:kern w:val="36"/>
          <w:lang w:val="et-EE" w:eastAsia="en-GB"/>
        </w:rPr>
        <w:t>Kaitseliidu peastaabi p</w:t>
      </w:r>
      <w:r w:rsidR="008017CF" w:rsidRPr="000B4278">
        <w:rPr>
          <w:rFonts w:ascii="Arial" w:eastAsia="Times New Roman" w:hAnsi="Arial" w:cs="Arial"/>
          <w:b/>
          <w:bCs/>
          <w:kern w:val="36"/>
          <w:lang w:val="et-EE" w:eastAsia="en-GB"/>
        </w:rPr>
        <w:t>õhimäärus</w:t>
      </w:r>
    </w:p>
    <w:p w:rsidR="0079338A" w:rsidRPr="000B4278" w:rsidRDefault="0079338A" w:rsidP="00952DF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val="et-EE" w:eastAsia="en-GB"/>
        </w:rPr>
      </w:pPr>
    </w:p>
    <w:p w:rsidR="000B4278" w:rsidRPr="000B4278" w:rsidRDefault="000B4278" w:rsidP="00952DFF">
      <w:pPr>
        <w:spacing w:before="24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t-EE"/>
        </w:rPr>
      </w:pPr>
      <w:r>
        <w:rPr>
          <w:rFonts w:ascii="Arial" w:eastAsia="Times New Roman" w:hAnsi="Arial" w:cs="Arial"/>
          <w:b/>
          <w:bCs/>
          <w:lang w:val="et-EE" w:eastAsia="et-EE"/>
        </w:rPr>
        <w:t xml:space="preserve">I </w:t>
      </w:r>
      <w:r w:rsidRPr="000B4278">
        <w:rPr>
          <w:rFonts w:ascii="Arial" w:eastAsia="Times New Roman" w:hAnsi="Arial" w:cs="Arial"/>
          <w:b/>
          <w:bCs/>
          <w:lang w:val="et-EE" w:eastAsia="et-EE"/>
        </w:rPr>
        <w:t>P</w:t>
      </w:r>
      <w:r w:rsidR="0079338A" w:rsidRPr="000B4278">
        <w:rPr>
          <w:rFonts w:ascii="Arial" w:eastAsia="Times New Roman" w:hAnsi="Arial" w:cs="Arial"/>
          <w:b/>
          <w:bCs/>
          <w:lang w:val="et-EE" w:eastAsia="et-EE"/>
        </w:rPr>
        <w:t>eatükk</w:t>
      </w:r>
    </w:p>
    <w:p w:rsidR="0079338A" w:rsidRPr="000B4278" w:rsidRDefault="0079338A" w:rsidP="00952DFF">
      <w:pPr>
        <w:spacing w:before="24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t-EE"/>
        </w:rPr>
      </w:pPr>
      <w:r w:rsidRPr="000B4278">
        <w:rPr>
          <w:rFonts w:ascii="Arial" w:eastAsia="Times New Roman" w:hAnsi="Arial" w:cs="Arial"/>
          <w:b/>
          <w:bCs/>
          <w:lang w:val="et-EE" w:eastAsia="et-EE"/>
        </w:rPr>
        <w:t>ÜLDSÄTTED</w:t>
      </w:r>
      <w:bookmarkStart w:id="0" w:name="ptk1"/>
      <w:bookmarkEnd w:id="0"/>
    </w:p>
    <w:p w:rsidR="00F50016" w:rsidRPr="00F50016" w:rsidRDefault="008017CF" w:rsidP="00F50016">
      <w:pPr>
        <w:pStyle w:val="NoSpacing"/>
        <w:jc w:val="both"/>
        <w:rPr>
          <w:rFonts w:ascii="Arial" w:hAnsi="Arial" w:cs="Arial"/>
          <w:b/>
          <w:bCs/>
          <w:lang w:val="et-EE" w:eastAsia="en-GB"/>
        </w:rPr>
      </w:pPr>
      <w:r w:rsidRPr="00F50016">
        <w:rPr>
          <w:rFonts w:ascii="Arial" w:hAnsi="Arial" w:cs="Arial"/>
          <w:b/>
          <w:bCs/>
          <w:lang w:val="et-EE" w:eastAsia="en-GB"/>
        </w:rPr>
        <w:t xml:space="preserve">§ 1 </w:t>
      </w:r>
      <w:bookmarkStart w:id="1" w:name="para1"/>
      <w:bookmarkEnd w:id="1"/>
      <w:r w:rsidR="00604586" w:rsidRPr="00F50016">
        <w:rPr>
          <w:rFonts w:ascii="Arial" w:hAnsi="Arial" w:cs="Arial"/>
          <w:b/>
          <w:bCs/>
          <w:lang w:val="et-EE" w:eastAsia="en-GB"/>
        </w:rPr>
        <w:t>S</w:t>
      </w:r>
      <w:r w:rsidRPr="00F50016">
        <w:rPr>
          <w:rFonts w:ascii="Arial" w:hAnsi="Arial" w:cs="Arial"/>
          <w:b/>
          <w:bCs/>
          <w:lang w:val="et-EE" w:eastAsia="en-GB"/>
        </w:rPr>
        <w:t>taatus</w:t>
      </w:r>
    </w:p>
    <w:p w:rsidR="00604586" w:rsidRDefault="00D9226E" w:rsidP="00F50016">
      <w:pPr>
        <w:pStyle w:val="NoSpacing"/>
        <w:jc w:val="both"/>
        <w:rPr>
          <w:rFonts w:ascii="Arial" w:hAnsi="Arial" w:cs="Arial"/>
          <w:lang w:val="et-EE" w:eastAsia="en-GB"/>
        </w:rPr>
      </w:pPr>
      <w:r w:rsidRPr="00F50016">
        <w:rPr>
          <w:rFonts w:ascii="Arial" w:hAnsi="Arial" w:cs="Arial"/>
          <w:lang w:val="et-EE" w:eastAsia="en-GB"/>
        </w:rPr>
        <w:t xml:space="preserve">Peastaap on Kaitseliidu ülema tegevust toetav ning teiste struktuuriüksuste tegevust nõustav, </w:t>
      </w:r>
      <w:r w:rsidR="00584FE8" w:rsidRPr="00F50016">
        <w:rPr>
          <w:rFonts w:ascii="Arial" w:hAnsi="Arial" w:cs="Arial"/>
          <w:lang w:val="et-EE" w:eastAsia="en-GB"/>
        </w:rPr>
        <w:t>juhendav,</w:t>
      </w:r>
      <w:r w:rsidRPr="00F50016">
        <w:rPr>
          <w:rFonts w:ascii="Arial" w:hAnsi="Arial" w:cs="Arial"/>
          <w:lang w:val="et-EE" w:eastAsia="en-GB"/>
        </w:rPr>
        <w:t xml:space="preserve"> koordineeriv ja kontrolliv struktuuriüksus</w:t>
      </w:r>
      <w:r w:rsidR="00604586" w:rsidRPr="00F50016">
        <w:rPr>
          <w:rFonts w:ascii="Arial" w:hAnsi="Arial" w:cs="Arial"/>
          <w:lang w:val="et-EE" w:eastAsia="en-GB"/>
        </w:rPr>
        <w:t xml:space="preserve">, mis juhindub oma tegevuses Eesti Vabariigi seadustest, </w:t>
      </w:r>
      <w:r w:rsidR="00CC7710" w:rsidRPr="00F50016">
        <w:rPr>
          <w:rFonts w:ascii="Arial" w:hAnsi="Arial" w:cs="Arial"/>
          <w:lang w:val="et-EE" w:eastAsia="en-GB"/>
        </w:rPr>
        <w:t>Kaitseliidu k</w:t>
      </w:r>
      <w:r w:rsidR="00604586" w:rsidRPr="00F50016">
        <w:rPr>
          <w:rFonts w:ascii="Arial" w:hAnsi="Arial" w:cs="Arial"/>
          <w:lang w:val="et-EE" w:eastAsia="en-GB"/>
        </w:rPr>
        <w:t>odukorrast, teistest õigusaktidest, Kaitseliidu ülema korraldusest ning käesolevast põhimäärusest.</w:t>
      </w:r>
    </w:p>
    <w:p w:rsidR="00F50016" w:rsidRPr="00F50016" w:rsidRDefault="00F50016" w:rsidP="00F50016">
      <w:pPr>
        <w:pStyle w:val="NoSpacing"/>
        <w:jc w:val="both"/>
        <w:rPr>
          <w:rFonts w:ascii="Arial" w:hAnsi="Arial" w:cs="Arial"/>
          <w:b/>
          <w:bCs/>
          <w:lang w:val="et-EE" w:eastAsia="en-GB"/>
        </w:rPr>
      </w:pPr>
    </w:p>
    <w:p w:rsidR="008017CF" w:rsidRPr="00F50016" w:rsidRDefault="008017CF" w:rsidP="00F50016">
      <w:pPr>
        <w:pStyle w:val="NoSpacing"/>
        <w:rPr>
          <w:rFonts w:ascii="Arial" w:hAnsi="Arial" w:cs="Arial"/>
          <w:b/>
          <w:lang w:val="et-EE" w:eastAsia="en-GB"/>
        </w:rPr>
      </w:pPr>
      <w:bookmarkStart w:id="2" w:name="lg1"/>
      <w:bookmarkStart w:id="3" w:name="lg2"/>
      <w:bookmarkEnd w:id="2"/>
      <w:bookmarkEnd w:id="3"/>
      <w:r w:rsidRPr="00F50016">
        <w:rPr>
          <w:rFonts w:ascii="Arial" w:hAnsi="Arial" w:cs="Arial"/>
          <w:b/>
          <w:lang w:val="et-EE" w:eastAsia="en-GB"/>
        </w:rPr>
        <w:t xml:space="preserve">§ 2 </w:t>
      </w:r>
      <w:bookmarkStart w:id="4" w:name="para2"/>
      <w:bookmarkEnd w:id="4"/>
      <w:r w:rsidRPr="00F50016">
        <w:rPr>
          <w:rFonts w:ascii="Arial" w:hAnsi="Arial" w:cs="Arial"/>
          <w:b/>
          <w:lang w:val="et-EE" w:eastAsia="en-GB"/>
        </w:rPr>
        <w:t>Esindamine</w:t>
      </w:r>
    </w:p>
    <w:p w:rsidR="008017CF" w:rsidRPr="000B4278" w:rsidRDefault="00604586" w:rsidP="00952DFF">
      <w:pPr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bookmarkStart w:id="5" w:name="lg3"/>
      <w:bookmarkEnd w:id="5"/>
      <w:r w:rsidRPr="000B4278">
        <w:rPr>
          <w:rFonts w:ascii="Arial" w:eastAsia="Times New Roman" w:hAnsi="Arial" w:cs="Arial"/>
          <w:lang w:val="et-EE" w:eastAsia="et-EE"/>
        </w:rPr>
        <w:t>Ülesannete täitmisel esindab peastaap oma pädevuse piires Kaitse</w:t>
      </w:r>
      <w:r w:rsidR="00E11468" w:rsidRPr="000B4278">
        <w:rPr>
          <w:rFonts w:ascii="Arial" w:eastAsia="Times New Roman" w:hAnsi="Arial" w:cs="Arial"/>
          <w:lang w:val="et-EE" w:eastAsia="et-EE"/>
        </w:rPr>
        <w:t>liitu</w:t>
      </w:r>
      <w:r w:rsidRPr="000B4278">
        <w:rPr>
          <w:rFonts w:ascii="Arial" w:eastAsia="Times New Roman" w:hAnsi="Arial" w:cs="Arial"/>
          <w:lang w:val="et-EE" w:eastAsia="et-EE"/>
        </w:rPr>
        <w:t xml:space="preserve">. </w:t>
      </w:r>
    </w:p>
    <w:p w:rsidR="00F50016" w:rsidRDefault="00F50016" w:rsidP="00F50016">
      <w:pPr>
        <w:pStyle w:val="NoSpacing"/>
        <w:rPr>
          <w:lang w:val="et-EE" w:eastAsia="en-GB"/>
        </w:rPr>
      </w:pPr>
    </w:p>
    <w:p w:rsidR="00F50016" w:rsidRPr="00F50016" w:rsidRDefault="00481FB3" w:rsidP="00F50016">
      <w:pPr>
        <w:pStyle w:val="NoSpacing"/>
        <w:rPr>
          <w:rFonts w:ascii="Arial" w:hAnsi="Arial" w:cs="Arial"/>
          <w:b/>
          <w:lang w:val="et-EE" w:eastAsia="en-GB"/>
        </w:rPr>
      </w:pPr>
      <w:r w:rsidRPr="00F50016">
        <w:rPr>
          <w:rFonts w:ascii="Arial" w:hAnsi="Arial" w:cs="Arial"/>
          <w:b/>
          <w:lang w:val="et-EE" w:eastAsia="en-GB"/>
        </w:rPr>
        <w:t>§ 3 K</w:t>
      </w:r>
      <w:r w:rsidR="008017CF" w:rsidRPr="00F50016">
        <w:rPr>
          <w:rFonts w:ascii="Arial" w:hAnsi="Arial" w:cs="Arial"/>
          <w:b/>
          <w:lang w:val="et-EE" w:eastAsia="en-GB"/>
        </w:rPr>
        <w:t>oostöö</w:t>
      </w:r>
    </w:p>
    <w:p w:rsidR="008017CF" w:rsidRPr="00F50016" w:rsidRDefault="007823D6" w:rsidP="00F50016">
      <w:pPr>
        <w:pStyle w:val="NoSpacing"/>
        <w:jc w:val="both"/>
        <w:rPr>
          <w:lang w:val="et-EE" w:eastAsia="en-GB"/>
        </w:rPr>
      </w:pPr>
      <w:r w:rsidRPr="000B4278">
        <w:rPr>
          <w:rFonts w:ascii="Arial" w:eastAsia="Times New Roman" w:hAnsi="Arial" w:cs="Arial"/>
          <w:lang w:val="et-EE" w:eastAsia="en-GB"/>
        </w:rPr>
        <w:t>Peastaap teeb koostööd Kaitseväega</w:t>
      </w:r>
      <w:r w:rsidR="00604586" w:rsidRPr="000B4278">
        <w:rPr>
          <w:rFonts w:ascii="Arial" w:eastAsia="Times New Roman" w:hAnsi="Arial" w:cs="Arial"/>
          <w:lang w:val="et-EE" w:eastAsia="en-GB"/>
        </w:rPr>
        <w:t xml:space="preserve"> ning </w:t>
      </w:r>
      <w:r w:rsidR="008F2019">
        <w:rPr>
          <w:rFonts w:ascii="Arial" w:eastAsia="Times New Roman" w:hAnsi="Arial" w:cs="Arial"/>
          <w:lang w:val="et-EE" w:eastAsia="en-GB"/>
        </w:rPr>
        <w:t xml:space="preserve">Eesti </w:t>
      </w:r>
      <w:r w:rsidR="008C1569" w:rsidRPr="000B4278">
        <w:rPr>
          <w:rFonts w:ascii="Arial" w:eastAsia="Times New Roman" w:hAnsi="Arial" w:cs="Arial"/>
          <w:lang w:val="et-EE" w:eastAsia="en-GB"/>
        </w:rPr>
        <w:t xml:space="preserve">ja välisriiklike </w:t>
      </w:r>
      <w:r w:rsidR="008F2019">
        <w:rPr>
          <w:rFonts w:ascii="Arial" w:eastAsia="Times New Roman" w:hAnsi="Arial" w:cs="Arial"/>
          <w:lang w:val="et-EE" w:eastAsia="en-GB"/>
        </w:rPr>
        <w:t xml:space="preserve">asutuste ja isikutega </w:t>
      </w:r>
      <w:r w:rsidR="00CC7710" w:rsidRPr="000B4278">
        <w:rPr>
          <w:rFonts w:ascii="Arial" w:eastAsia="Times New Roman" w:hAnsi="Arial" w:cs="Arial"/>
          <w:lang w:val="et-EE" w:eastAsia="en-GB"/>
        </w:rPr>
        <w:t>K</w:t>
      </w:r>
      <w:r w:rsidRPr="000B4278">
        <w:rPr>
          <w:rFonts w:ascii="Arial" w:eastAsia="Times New Roman" w:hAnsi="Arial" w:cs="Arial"/>
          <w:lang w:val="et-EE" w:eastAsia="en-GB"/>
        </w:rPr>
        <w:t>aitseliidu ülema</w:t>
      </w:r>
      <w:r w:rsidR="00604586" w:rsidRPr="000B4278">
        <w:rPr>
          <w:rFonts w:ascii="Arial" w:eastAsia="Times New Roman" w:hAnsi="Arial" w:cs="Arial"/>
          <w:lang w:val="et-EE" w:eastAsia="en-GB"/>
        </w:rPr>
        <w:t xml:space="preserve"> määratud ulatuses.</w:t>
      </w:r>
      <w:r w:rsidR="008F2019" w:rsidRPr="008F2019">
        <w:t xml:space="preserve"> </w:t>
      </w:r>
    </w:p>
    <w:p w:rsidR="00F50016" w:rsidRDefault="00F50016" w:rsidP="00F50016">
      <w:pPr>
        <w:pStyle w:val="NoSpacing"/>
        <w:rPr>
          <w:rFonts w:ascii="Arial" w:hAnsi="Arial" w:cs="Arial"/>
          <w:lang w:val="et-EE" w:eastAsia="en-GB"/>
        </w:rPr>
      </w:pPr>
    </w:p>
    <w:p w:rsidR="00F50016" w:rsidRPr="00F50016" w:rsidRDefault="008017CF" w:rsidP="00F50016">
      <w:pPr>
        <w:pStyle w:val="NoSpacing"/>
        <w:rPr>
          <w:rFonts w:ascii="Arial" w:hAnsi="Arial" w:cs="Arial"/>
          <w:b/>
          <w:lang w:val="et-EE" w:eastAsia="en-GB"/>
        </w:rPr>
      </w:pPr>
      <w:r w:rsidRPr="00F50016">
        <w:rPr>
          <w:rFonts w:ascii="Arial" w:hAnsi="Arial" w:cs="Arial"/>
          <w:b/>
          <w:lang w:val="et-EE" w:eastAsia="en-GB"/>
        </w:rPr>
        <w:t xml:space="preserve">§ 4 </w:t>
      </w:r>
      <w:bookmarkStart w:id="6" w:name="para3"/>
      <w:bookmarkEnd w:id="6"/>
      <w:r w:rsidR="008C1569" w:rsidRPr="00F50016">
        <w:rPr>
          <w:rFonts w:ascii="Arial" w:hAnsi="Arial" w:cs="Arial"/>
          <w:b/>
          <w:lang w:val="et-EE" w:eastAsia="en-GB"/>
        </w:rPr>
        <w:t>J</w:t>
      </w:r>
      <w:r w:rsidRPr="00F50016">
        <w:rPr>
          <w:rFonts w:ascii="Arial" w:hAnsi="Arial" w:cs="Arial"/>
          <w:b/>
          <w:lang w:val="et-EE" w:eastAsia="en-GB"/>
        </w:rPr>
        <w:t>ärelevalve</w:t>
      </w:r>
      <w:bookmarkStart w:id="7" w:name="lg4"/>
      <w:bookmarkEnd w:id="7"/>
    </w:p>
    <w:p w:rsidR="008017CF" w:rsidRPr="00F50016" w:rsidRDefault="008C1569" w:rsidP="00F50016">
      <w:pPr>
        <w:pStyle w:val="NoSpacing"/>
        <w:rPr>
          <w:rFonts w:ascii="Arial" w:hAnsi="Arial" w:cs="Arial"/>
          <w:lang w:val="et-EE" w:eastAsia="en-GB"/>
        </w:rPr>
      </w:pPr>
      <w:r w:rsidRPr="00F50016">
        <w:rPr>
          <w:rFonts w:ascii="Arial" w:hAnsi="Arial" w:cs="Arial"/>
          <w:lang w:val="et-EE" w:eastAsia="en-GB"/>
        </w:rPr>
        <w:t>J</w:t>
      </w:r>
      <w:r w:rsidR="00A10172" w:rsidRPr="00F50016">
        <w:rPr>
          <w:rFonts w:ascii="Arial" w:hAnsi="Arial" w:cs="Arial"/>
          <w:lang w:val="et-EE" w:eastAsia="en-GB"/>
        </w:rPr>
        <w:t xml:space="preserve">ärelevalvet </w:t>
      </w:r>
      <w:r w:rsidR="00997749" w:rsidRPr="00F50016">
        <w:rPr>
          <w:rFonts w:ascii="Arial" w:hAnsi="Arial" w:cs="Arial"/>
          <w:lang w:val="et-EE" w:eastAsia="en-GB"/>
        </w:rPr>
        <w:t xml:space="preserve">peastaabi üle </w:t>
      </w:r>
      <w:r w:rsidR="00A10172" w:rsidRPr="00F50016">
        <w:rPr>
          <w:rFonts w:ascii="Arial" w:hAnsi="Arial" w:cs="Arial"/>
          <w:lang w:val="et-EE" w:eastAsia="en-GB"/>
        </w:rPr>
        <w:t xml:space="preserve">teostab </w:t>
      </w:r>
      <w:r w:rsidR="0084086B" w:rsidRPr="00F50016">
        <w:rPr>
          <w:rFonts w:ascii="Arial" w:hAnsi="Arial" w:cs="Arial"/>
          <w:lang w:val="et-EE" w:eastAsia="en-GB"/>
        </w:rPr>
        <w:t>Kaitseliidu ülem.</w:t>
      </w:r>
    </w:p>
    <w:p w:rsidR="00F50016" w:rsidRDefault="00F50016" w:rsidP="00F50016">
      <w:pPr>
        <w:pStyle w:val="NoSpacing"/>
        <w:rPr>
          <w:rFonts w:ascii="Arial" w:hAnsi="Arial" w:cs="Arial"/>
          <w:lang w:val="et-EE" w:eastAsia="en-GB"/>
        </w:rPr>
      </w:pPr>
    </w:p>
    <w:p w:rsidR="00A10172" w:rsidRPr="00F50016" w:rsidRDefault="008017CF" w:rsidP="00F50016">
      <w:pPr>
        <w:pStyle w:val="NoSpacing"/>
        <w:rPr>
          <w:rFonts w:ascii="Arial" w:hAnsi="Arial" w:cs="Arial"/>
          <w:b/>
          <w:lang w:val="et-EE" w:eastAsia="en-GB"/>
        </w:rPr>
      </w:pPr>
      <w:r w:rsidRPr="00F50016">
        <w:rPr>
          <w:rFonts w:ascii="Arial" w:hAnsi="Arial" w:cs="Arial"/>
          <w:b/>
          <w:lang w:val="et-EE" w:eastAsia="en-GB"/>
        </w:rPr>
        <w:t xml:space="preserve">§ 5 </w:t>
      </w:r>
      <w:bookmarkStart w:id="8" w:name="para4"/>
      <w:bookmarkEnd w:id="8"/>
      <w:r w:rsidRPr="00F50016">
        <w:rPr>
          <w:rFonts w:ascii="Arial" w:hAnsi="Arial" w:cs="Arial"/>
          <w:b/>
          <w:lang w:val="et-EE" w:eastAsia="en-GB"/>
        </w:rPr>
        <w:t>Asukoht</w:t>
      </w:r>
    </w:p>
    <w:p w:rsidR="00A10172" w:rsidRPr="00F50016" w:rsidRDefault="00A10172" w:rsidP="00F50016">
      <w:pPr>
        <w:pStyle w:val="NoSpacing"/>
        <w:rPr>
          <w:rFonts w:ascii="Arial" w:hAnsi="Arial" w:cs="Arial"/>
          <w:lang w:val="et-EE" w:eastAsia="en-GB"/>
        </w:rPr>
      </w:pPr>
      <w:r w:rsidRPr="00F50016">
        <w:rPr>
          <w:rFonts w:ascii="Arial" w:hAnsi="Arial" w:cs="Arial"/>
          <w:lang w:val="et-EE" w:eastAsia="et-EE"/>
        </w:rPr>
        <w:t>Peastaap asub Tallinnas. Peastaabi postiaadressiks on Toompea 8, 10142 Tallinn.</w:t>
      </w:r>
    </w:p>
    <w:p w:rsidR="00F50016" w:rsidRDefault="00F50016" w:rsidP="00F50016">
      <w:pPr>
        <w:pStyle w:val="NoSpacing"/>
        <w:rPr>
          <w:rFonts w:ascii="Arial" w:hAnsi="Arial" w:cs="Arial"/>
          <w:lang w:val="et-EE" w:eastAsia="en-GB"/>
        </w:rPr>
      </w:pPr>
      <w:bookmarkStart w:id="9" w:name="lg5"/>
      <w:bookmarkEnd w:id="9"/>
    </w:p>
    <w:p w:rsidR="006B50D2" w:rsidRPr="00F50016" w:rsidRDefault="008C1569" w:rsidP="00F50016">
      <w:pPr>
        <w:pStyle w:val="NoSpacing"/>
        <w:rPr>
          <w:rFonts w:ascii="Arial" w:hAnsi="Arial" w:cs="Arial"/>
          <w:b/>
          <w:lang w:val="et-EE" w:eastAsia="en-GB"/>
        </w:rPr>
      </w:pPr>
      <w:r w:rsidRPr="00F50016">
        <w:rPr>
          <w:rFonts w:ascii="Arial" w:hAnsi="Arial" w:cs="Arial"/>
          <w:b/>
          <w:lang w:val="et-EE" w:eastAsia="en-GB"/>
        </w:rPr>
        <w:t>§ 6</w:t>
      </w:r>
      <w:r w:rsidR="008017CF" w:rsidRPr="00F50016">
        <w:rPr>
          <w:rFonts w:ascii="Arial" w:hAnsi="Arial" w:cs="Arial"/>
          <w:b/>
          <w:lang w:val="et-EE" w:eastAsia="en-GB"/>
        </w:rPr>
        <w:t xml:space="preserve"> </w:t>
      </w:r>
      <w:bookmarkStart w:id="10" w:name="para5"/>
      <w:bookmarkEnd w:id="10"/>
      <w:r w:rsidR="00997749" w:rsidRPr="00F50016">
        <w:rPr>
          <w:rFonts w:ascii="Arial" w:hAnsi="Arial" w:cs="Arial"/>
          <w:b/>
          <w:lang w:val="et-EE" w:eastAsia="en-GB"/>
        </w:rPr>
        <w:t>S</w:t>
      </w:r>
      <w:r w:rsidR="008017CF" w:rsidRPr="00F50016">
        <w:rPr>
          <w:rFonts w:ascii="Arial" w:hAnsi="Arial" w:cs="Arial"/>
          <w:b/>
          <w:lang w:val="et-EE" w:eastAsia="en-GB"/>
        </w:rPr>
        <w:t>ümbolid ja asjaajamine</w:t>
      </w:r>
    </w:p>
    <w:p w:rsidR="006B50D2" w:rsidRPr="00F50016" w:rsidRDefault="00F50016" w:rsidP="00F50016">
      <w:pPr>
        <w:pStyle w:val="NoSpacing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color w:val="202020"/>
          <w:shd w:val="clear" w:color="auto" w:fill="FFFFFF"/>
          <w:lang w:val="et-EE"/>
        </w:rPr>
        <w:t xml:space="preserve">(1) </w:t>
      </w:r>
      <w:r w:rsidR="006B50D2" w:rsidRPr="00F50016">
        <w:rPr>
          <w:rFonts w:ascii="Arial" w:hAnsi="Arial" w:cs="Arial"/>
          <w:color w:val="202020"/>
          <w:shd w:val="clear" w:color="auto" w:fill="FFFFFF"/>
          <w:lang w:val="et-EE"/>
        </w:rPr>
        <w:t xml:space="preserve">Peastaabil võivad olla </w:t>
      </w:r>
      <w:r w:rsidR="008F2019" w:rsidRPr="00F50016">
        <w:rPr>
          <w:rFonts w:ascii="Arial" w:hAnsi="Arial" w:cs="Arial"/>
          <w:color w:val="202020"/>
          <w:shd w:val="clear" w:color="auto" w:fill="FFFFFF"/>
          <w:lang w:val="et-EE"/>
        </w:rPr>
        <w:t xml:space="preserve">oma </w:t>
      </w:r>
      <w:r w:rsidR="00997749" w:rsidRPr="00F50016">
        <w:rPr>
          <w:rFonts w:ascii="Arial" w:hAnsi="Arial" w:cs="Arial"/>
          <w:color w:val="202020"/>
          <w:shd w:val="clear" w:color="auto" w:fill="FFFFFF"/>
          <w:lang w:val="et-EE"/>
        </w:rPr>
        <w:t xml:space="preserve">sümbolid, eraldusmärgid ja </w:t>
      </w:r>
      <w:r w:rsidR="006B50D2" w:rsidRPr="00F50016">
        <w:rPr>
          <w:rFonts w:ascii="Arial" w:hAnsi="Arial" w:cs="Arial"/>
          <w:color w:val="202020"/>
          <w:shd w:val="clear" w:color="auto" w:fill="FFFFFF"/>
          <w:lang w:val="et-EE"/>
        </w:rPr>
        <w:t>teenetemärgid.</w:t>
      </w:r>
    </w:p>
    <w:p w:rsidR="006B50D2" w:rsidRPr="00F50016" w:rsidRDefault="006B50D2" w:rsidP="00F50016">
      <w:pPr>
        <w:pStyle w:val="NoSpacing"/>
        <w:rPr>
          <w:rFonts w:ascii="Arial" w:hAnsi="Arial" w:cs="Arial"/>
          <w:lang w:val="et-EE" w:eastAsia="et-EE"/>
        </w:rPr>
      </w:pPr>
    </w:p>
    <w:p w:rsidR="006B50D2" w:rsidRPr="00F50016" w:rsidRDefault="00F50016" w:rsidP="00F50016">
      <w:pPr>
        <w:pStyle w:val="NoSpacing"/>
        <w:rPr>
          <w:rFonts w:ascii="Arial" w:hAnsi="Arial" w:cs="Arial"/>
          <w:color w:val="202020"/>
          <w:shd w:val="clear" w:color="auto" w:fill="FFFFFF"/>
          <w:lang w:val="et-EE"/>
        </w:rPr>
      </w:pPr>
      <w:r>
        <w:rPr>
          <w:rFonts w:ascii="Arial" w:hAnsi="Arial" w:cs="Arial"/>
          <w:color w:val="202020"/>
          <w:shd w:val="clear" w:color="auto" w:fill="FFFFFF"/>
          <w:lang w:val="et-EE"/>
        </w:rPr>
        <w:t xml:space="preserve">(2) </w:t>
      </w:r>
      <w:r w:rsidR="006B50D2" w:rsidRPr="00F50016">
        <w:rPr>
          <w:rFonts w:ascii="Arial" w:hAnsi="Arial" w:cs="Arial"/>
          <w:color w:val="202020"/>
          <w:shd w:val="clear" w:color="auto" w:fill="FFFFFF"/>
          <w:lang w:val="et-EE"/>
        </w:rPr>
        <w:t>Dokumentide vormistamisel lähtutakse Kaitseliidu asjaajamiskorrast.</w:t>
      </w:r>
    </w:p>
    <w:p w:rsidR="00F50016" w:rsidRDefault="00F50016" w:rsidP="00F50016">
      <w:pPr>
        <w:pStyle w:val="NoSpacing"/>
        <w:rPr>
          <w:rFonts w:ascii="Arial" w:hAnsi="Arial" w:cs="Arial"/>
          <w:lang w:val="et-EE" w:eastAsia="en-GB"/>
        </w:rPr>
      </w:pPr>
      <w:bookmarkStart w:id="11" w:name="lg6"/>
      <w:bookmarkEnd w:id="11"/>
    </w:p>
    <w:p w:rsidR="008017CF" w:rsidRPr="00F50016" w:rsidRDefault="008C1569" w:rsidP="00F50016">
      <w:pPr>
        <w:pStyle w:val="NoSpacing"/>
        <w:rPr>
          <w:rFonts w:ascii="Arial" w:hAnsi="Arial" w:cs="Arial"/>
          <w:b/>
          <w:lang w:val="et-EE" w:eastAsia="en-GB"/>
        </w:rPr>
      </w:pPr>
      <w:r w:rsidRPr="00F50016">
        <w:rPr>
          <w:rFonts w:ascii="Arial" w:hAnsi="Arial" w:cs="Arial"/>
          <w:b/>
          <w:lang w:val="et-EE" w:eastAsia="en-GB"/>
        </w:rPr>
        <w:t>§ 7</w:t>
      </w:r>
      <w:r w:rsidR="008017CF" w:rsidRPr="00F50016">
        <w:rPr>
          <w:rFonts w:ascii="Arial" w:hAnsi="Arial" w:cs="Arial"/>
          <w:b/>
          <w:lang w:val="et-EE" w:eastAsia="en-GB"/>
        </w:rPr>
        <w:t xml:space="preserve"> </w:t>
      </w:r>
      <w:bookmarkStart w:id="12" w:name="para6"/>
      <w:bookmarkEnd w:id="12"/>
      <w:r w:rsidR="00B73310" w:rsidRPr="00F50016">
        <w:rPr>
          <w:rFonts w:ascii="Arial" w:hAnsi="Arial" w:cs="Arial"/>
          <w:b/>
          <w:lang w:val="et-EE" w:eastAsia="en-GB"/>
        </w:rPr>
        <w:t>I</w:t>
      </w:r>
      <w:r w:rsidR="008017CF" w:rsidRPr="00F50016">
        <w:rPr>
          <w:rFonts w:ascii="Arial" w:hAnsi="Arial" w:cs="Arial"/>
          <w:b/>
          <w:lang w:val="et-EE" w:eastAsia="en-GB"/>
        </w:rPr>
        <w:t>nglisekeelne nimetus</w:t>
      </w:r>
    </w:p>
    <w:p w:rsidR="00046257" w:rsidRPr="00F50016" w:rsidRDefault="00B73310" w:rsidP="00F50016">
      <w:pPr>
        <w:pStyle w:val="NoSpacing"/>
        <w:rPr>
          <w:rFonts w:ascii="Arial" w:hAnsi="Arial" w:cs="Arial"/>
          <w:lang w:val="en-US" w:eastAsia="et-EE"/>
        </w:rPr>
      </w:pPr>
      <w:r w:rsidRPr="00F50016">
        <w:rPr>
          <w:rFonts w:ascii="Arial" w:hAnsi="Arial" w:cs="Arial"/>
          <w:lang w:val="et-EE" w:eastAsia="et-EE"/>
        </w:rPr>
        <w:t xml:space="preserve">Peastaabi nimetus inglise keeles on </w:t>
      </w:r>
      <w:r w:rsidRPr="00F50016">
        <w:rPr>
          <w:rFonts w:ascii="Arial" w:hAnsi="Arial" w:cs="Arial"/>
          <w:i/>
          <w:lang w:val="en-US" w:eastAsia="et-EE"/>
        </w:rPr>
        <w:t xml:space="preserve">Headquarters of the Estonian </w:t>
      </w:r>
      <w:proofErr w:type="spellStart"/>
      <w:r w:rsidRPr="00F50016">
        <w:rPr>
          <w:rFonts w:ascii="Arial" w:hAnsi="Arial" w:cs="Arial"/>
          <w:i/>
          <w:lang w:val="en-US" w:eastAsia="et-EE"/>
        </w:rPr>
        <w:t>Defence</w:t>
      </w:r>
      <w:proofErr w:type="spellEnd"/>
      <w:r w:rsidRPr="00F50016">
        <w:rPr>
          <w:rFonts w:ascii="Arial" w:hAnsi="Arial" w:cs="Arial"/>
          <w:i/>
          <w:lang w:val="en-US" w:eastAsia="et-EE"/>
        </w:rPr>
        <w:t xml:space="preserve"> League</w:t>
      </w:r>
      <w:r w:rsidRPr="00F50016">
        <w:rPr>
          <w:rFonts w:ascii="Arial" w:hAnsi="Arial" w:cs="Arial"/>
          <w:lang w:val="en-US" w:eastAsia="et-EE"/>
        </w:rPr>
        <w:t xml:space="preserve"> (</w:t>
      </w:r>
      <w:r w:rsidRPr="00F50016">
        <w:rPr>
          <w:rFonts w:ascii="Arial" w:hAnsi="Arial" w:cs="Arial"/>
          <w:i/>
          <w:lang w:val="en-US" w:eastAsia="et-EE"/>
        </w:rPr>
        <w:t>EDL HQ</w:t>
      </w:r>
      <w:r w:rsidRPr="00F50016">
        <w:rPr>
          <w:rFonts w:ascii="Arial" w:hAnsi="Arial" w:cs="Arial"/>
          <w:lang w:val="en-US" w:eastAsia="et-EE"/>
        </w:rPr>
        <w:t>).</w:t>
      </w:r>
    </w:p>
    <w:p w:rsidR="0079338A" w:rsidRPr="000B4278" w:rsidRDefault="000B4278" w:rsidP="00952DFF">
      <w:pPr>
        <w:spacing w:before="240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t-EE"/>
        </w:rPr>
      </w:pPr>
      <w:bookmarkStart w:id="13" w:name="lg9"/>
      <w:bookmarkEnd w:id="13"/>
      <w:r>
        <w:rPr>
          <w:rFonts w:ascii="Arial" w:eastAsia="Times New Roman" w:hAnsi="Arial" w:cs="Arial"/>
          <w:b/>
          <w:bCs/>
          <w:lang w:val="et-EE" w:eastAsia="et-EE"/>
        </w:rPr>
        <w:t xml:space="preserve">II </w:t>
      </w:r>
      <w:r w:rsidR="0079338A" w:rsidRPr="000B4278">
        <w:rPr>
          <w:rFonts w:ascii="Arial" w:eastAsia="Times New Roman" w:hAnsi="Arial" w:cs="Arial"/>
          <w:b/>
          <w:bCs/>
          <w:lang w:val="et-EE" w:eastAsia="et-EE"/>
        </w:rPr>
        <w:t>peatükk</w:t>
      </w:r>
    </w:p>
    <w:p w:rsidR="002621D3" w:rsidRPr="000B4278" w:rsidRDefault="008017CF" w:rsidP="00952DF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n-GB"/>
        </w:rPr>
      </w:pPr>
      <w:r w:rsidRPr="000B4278">
        <w:rPr>
          <w:rFonts w:ascii="Arial" w:eastAsia="Times New Roman" w:hAnsi="Arial" w:cs="Arial"/>
          <w:b/>
          <w:bCs/>
          <w:lang w:val="et-EE" w:eastAsia="en-GB"/>
        </w:rPr>
        <w:t xml:space="preserve">ÜLESANDED, JUHTIMINE, STRUKTUUR JA </w:t>
      </w:r>
      <w:r w:rsidR="007B5F7A" w:rsidRPr="000B4278">
        <w:rPr>
          <w:rFonts w:ascii="Arial" w:eastAsia="Times New Roman" w:hAnsi="Arial" w:cs="Arial"/>
          <w:b/>
          <w:bCs/>
          <w:lang w:val="et-EE" w:eastAsia="en-GB"/>
        </w:rPr>
        <w:t>ALL</w:t>
      </w:r>
      <w:r w:rsidRPr="000B4278">
        <w:rPr>
          <w:rFonts w:ascii="Arial" w:eastAsia="Times New Roman" w:hAnsi="Arial" w:cs="Arial"/>
          <w:b/>
          <w:bCs/>
          <w:lang w:val="et-EE" w:eastAsia="en-GB"/>
        </w:rPr>
        <w:t>ÜKSUSTE PÕHIÜLESANDED</w:t>
      </w:r>
      <w:r w:rsidR="00AC09AF" w:rsidRPr="000B4278">
        <w:rPr>
          <w:rFonts w:ascii="Arial" w:eastAsia="Times New Roman" w:hAnsi="Arial" w:cs="Arial"/>
          <w:b/>
          <w:bCs/>
          <w:lang w:val="et-EE" w:eastAsia="en-GB"/>
        </w:rPr>
        <w:t xml:space="preserve"> </w:t>
      </w:r>
    </w:p>
    <w:p w:rsidR="00F50016" w:rsidRDefault="00F50016" w:rsidP="00F50016">
      <w:pPr>
        <w:pStyle w:val="NoSpacing"/>
        <w:rPr>
          <w:lang w:val="et-EE" w:eastAsia="en-GB"/>
        </w:rPr>
      </w:pPr>
    </w:p>
    <w:p w:rsidR="00481FB3" w:rsidRPr="00F50016" w:rsidRDefault="008C1569" w:rsidP="00F50016">
      <w:pPr>
        <w:pStyle w:val="NoSpacing"/>
        <w:rPr>
          <w:rFonts w:ascii="Arial" w:hAnsi="Arial" w:cs="Arial"/>
          <w:b/>
          <w:lang w:val="et-EE" w:eastAsia="en-GB"/>
        </w:rPr>
      </w:pPr>
      <w:r w:rsidRPr="00F50016">
        <w:rPr>
          <w:rFonts w:ascii="Arial" w:hAnsi="Arial" w:cs="Arial"/>
          <w:b/>
          <w:lang w:val="et-EE" w:eastAsia="en-GB"/>
        </w:rPr>
        <w:t>§ 8</w:t>
      </w:r>
      <w:r w:rsidR="008017CF" w:rsidRPr="00F50016">
        <w:rPr>
          <w:rFonts w:ascii="Arial" w:hAnsi="Arial" w:cs="Arial"/>
          <w:b/>
          <w:lang w:val="et-EE" w:eastAsia="en-GB"/>
        </w:rPr>
        <w:t xml:space="preserve"> </w:t>
      </w:r>
      <w:bookmarkStart w:id="14" w:name="para7"/>
      <w:bookmarkEnd w:id="14"/>
      <w:r w:rsidR="00245C1D" w:rsidRPr="00F50016">
        <w:rPr>
          <w:rFonts w:ascii="Arial" w:hAnsi="Arial" w:cs="Arial"/>
          <w:b/>
          <w:lang w:val="et-EE" w:eastAsia="en-GB"/>
        </w:rPr>
        <w:t>Peastaabi ü</w:t>
      </w:r>
      <w:r w:rsidR="008017CF" w:rsidRPr="00F50016">
        <w:rPr>
          <w:rFonts w:ascii="Arial" w:hAnsi="Arial" w:cs="Arial"/>
          <w:b/>
          <w:lang w:val="et-EE" w:eastAsia="en-GB"/>
        </w:rPr>
        <w:t>lesanded</w:t>
      </w:r>
    </w:p>
    <w:p w:rsidR="006A24E0" w:rsidRPr="000B4278" w:rsidRDefault="006A24E0" w:rsidP="0095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r w:rsidRPr="000B4278">
        <w:rPr>
          <w:rFonts w:ascii="Arial" w:eastAsia="Times New Roman" w:hAnsi="Arial" w:cs="Arial"/>
          <w:lang w:val="et-EE" w:eastAsia="en-GB"/>
        </w:rPr>
        <w:t xml:space="preserve">Peastaabi </w:t>
      </w:r>
      <w:r w:rsidR="00F50016">
        <w:rPr>
          <w:rFonts w:ascii="Arial" w:eastAsia="Times New Roman" w:hAnsi="Arial" w:cs="Arial"/>
          <w:lang w:val="et-EE" w:eastAsia="en-GB"/>
        </w:rPr>
        <w:t>põhi</w:t>
      </w:r>
      <w:r w:rsidRPr="000B4278">
        <w:rPr>
          <w:rFonts w:ascii="Arial" w:eastAsia="Times New Roman" w:hAnsi="Arial" w:cs="Arial"/>
          <w:lang w:val="et-EE" w:eastAsia="en-GB"/>
        </w:rPr>
        <w:t>ülesanded on:</w:t>
      </w:r>
    </w:p>
    <w:p w:rsidR="00983A36" w:rsidRDefault="00481FB3" w:rsidP="0095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t-EE" w:eastAsia="en-GB"/>
        </w:rPr>
      </w:pPr>
      <w:r w:rsidRPr="000B4278">
        <w:rPr>
          <w:rFonts w:ascii="Arial" w:eastAsia="Times New Roman" w:hAnsi="Arial" w:cs="Arial"/>
          <w:lang w:val="et-EE" w:eastAsia="en-GB"/>
        </w:rPr>
        <w:t>1)</w:t>
      </w:r>
      <w:r w:rsidR="00046257" w:rsidRPr="000B4278">
        <w:rPr>
          <w:rFonts w:ascii="Arial" w:eastAsia="Times New Roman" w:hAnsi="Arial" w:cs="Arial"/>
          <w:lang w:val="et-EE" w:eastAsia="en-GB"/>
        </w:rPr>
        <w:t xml:space="preserve"> </w:t>
      </w:r>
      <w:r w:rsidR="00E97748" w:rsidRPr="000B4278">
        <w:rPr>
          <w:rFonts w:ascii="Arial" w:eastAsia="Times New Roman" w:hAnsi="Arial" w:cs="Arial"/>
          <w:lang w:val="et-EE" w:eastAsia="en-GB"/>
        </w:rPr>
        <w:t>Kaitseliidu ülem</w:t>
      </w:r>
      <w:r w:rsidR="00045DF4" w:rsidRPr="000B4278">
        <w:rPr>
          <w:rFonts w:ascii="Arial" w:eastAsia="Times New Roman" w:hAnsi="Arial" w:cs="Arial"/>
          <w:lang w:val="et-EE" w:eastAsia="en-GB"/>
        </w:rPr>
        <w:t>a</w:t>
      </w:r>
      <w:r w:rsidR="00E97748" w:rsidRPr="000B4278">
        <w:rPr>
          <w:rFonts w:ascii="Arial" w:eastAsia="Times New Roman" w:hAnsi="Arial" w:cs="Arial"/>
          <w:lang w:val="et-EE" w:eastAsia="en-GB"/>
        </w:rPr>
        <w:t xml:space="preserve"> nõus</w:t>
      </w:r>
      <w:r w:rsidR="00D57F7E" w:rsidRPr="000B4278">
        <w:rPr>
          <w:rFonts w:ascii="Arial" w:eastAsia="Times New Roman" w:hAnsi="Arial" w:cs="Arial"/>
          <w:lang w:val="et-EE" w:eastAsia="en-GB"/>
        </w:rPr>
        <w:t>tamine ja tema tegevuse tagamine</w:t>
      </w:r>
      <w:r w:rsidR="00E97748" w:rsidRPr="000B4278">
        <w:rPr>
          <w:rFonts w:ascii="Arial" w:eastAsia="Times New Roman" w:hAnsi="Arial" w:cs="Arial"/>
          <w:lang w:val="et-EE" w:eastAsia="en-GB"/>
        </w:rPr>
        <w:t>;</w:t>
      </w:r>
      <w:r w:rsidR="00E97748" w:rsidRPr="000B4278">
        <w:rPr>
          <w:rFonts w:ascii="Arial" w:eastAsia="Times New Roman" w:hAnsi="Arial" w:cs="Arial"/>
          <w:lang w:val="et-EE" w:eastAsia="en-GB"/>
        </w:rPr>
        <w:br/>
      </w:r>
      <w:bookmarkStart w:id="15" w:name="5b124254-d3fd-48c0-a415-a9148c25f81c"/>
      <w:bookmarkEnd w:id="15"/>
      <w:r w:rsidRPr="000B4278">
        <w:rPr>
          <w:rFonts w:ascii="Arial" w:eastAsia="Times New Roman" w:hAnsi="Arial" w:cs="Arial"/>
          <w:lang w:val="et-EE" w:eastAsia="en-GB"/>
        </w:rPr>
        <w:t>2) Kaitseliidu tegevuse</w:t>
      </w:r>
      <w:r w:rsidR="006A24E0" w:rsidRPr="000B4278">
        <w:rPr>
          <w:rFonts w:ascii="Arial" w:eastAsia="Times New Roman" w:hAnsi="Arial" w:cs="Arial"/>
          <w:lang w:val="et-EE" w:eastAsia="en-GB"/>
        </w:rPr>
        <w:t xml:space="preserve"> planeerimine</w:t>
      </w:r>
      <w:r w:rsidR="00E97748" w:rsidRPr="000B4278">
        <w:rPr>
          <w:rFonts w:ascii="Arial" w:eastAsia="Times New Roman" w:hAnsi="Arial" w:cs="Arial"/>
          <w:lang w:val="et-EE" w:eastAsia="en-GB"/>
        </w:rPr>
        <w:t>, arendamine ja korraldamine;</w:t>
      </w:r>
    </w:p>
    <w:p w:rsidR="00D615A9" w:rsidRPr="000B4278" w:rsidRDefault="003617DB" w:rsidP="0070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val="et-EE" w:eastAsia="en-GB"/>
        </w:rPr>
      </w:pPr>
      <w:r>
        <w:rPr>
          <w:rFonts w:ascii="Arial" w:eastAsia="Times New Roman" w:hAnsi="Arial" w:cs="Arial"/>
          <w:lang w:val="et-EE" w:eastAsia="en-GB"/>
        </w:rPr>
        <w:t xml:space="preserve">3) </w:t>
      </w:r>
      <w:r w:rsidR="00983A36" w:rsidRPr="00983A36">
        <w:rPr>
          <w:rFonts w:ascii="Arial" w:eastAsia="Times New Roman" w:hAnsi="Arial" w:cs="Arial"/>
          <w:lang w:val="et-EE" w:eastAsia="en-GB"/>
        </w:rPr>
        <w:t>Kaitseliidu struktuuriüksuste tegevuse kontrollimine;</w:t>
      </w:r>
      <w:r w:rsidR="00E97748" w:rsidRPr="000B4278">
        <w:rPr>
          <w:rFonts w:ascii="Arial" w:eastAsia="Times New Roman" w:hAnsi="Arial" w:cs="Arial"/>
          <w:lang w:val="et-EE" w:eastAsia="en-GB"/>
        </w:rPr>
        <w:br/>
      </w:r>
      <w:bookmarkStart w:id="16" w:name="ea029e7e-b192-41cf-850f-5b54a4533c51"/>
      <w:bookmarkStart w:id="17" w:name="d982cb74-ad8c-4dd2-a9c0-b9826089ce69"/>
      <w:bookmarkStart w:id="18" w:name="8a5af298-d216-4fb0-b1d2-c188e31fa71c"/>
      <w:bookmarkStart w:id="19" w:name="d8ef19b3-e0bd-48f8-b800-bfb734b5ba2c"/>
      <w:bookmarkStart w:id="20" w:name="c792e900-b4cd-4323-a401-6f15b757dae1"/>
      <w:bookmarkStart w:id="21" w:name="d9d17fbc-321f-415b-a8d5-05f7ea1de66c"/>
      <w:bookmarkStart w:id="22" w:name="e2f3cc54-01a5-408d-8c64-4dd4f4e1a315"/>
      <w:bookmarkStart w:id="23" w:name="52e2165b-320c-4adf-b11d-67f669f35511"/>
      <w:bookmarkStart w:id="24" w:name="802933c0-d6b4-450a-b0f5-d55616ac19dc"/>
      <w:bookmarkStart w:id="25" w:name="e5997a17-adaa-4142-b22b-c37660a0aaf9"/>
      <w:bookmarkStart w:id="26" w:name="d523b37b-6a82-45ca-b419-0944bfa59342"/>
      <w:bookmarkStart w:id="27" w:name="224e57c4-18a2-49cd-9459-11583e41c662"/>
      <w:bookmarkStart w:id="28" w:name="90e09de7-cee4-4e96-a33a-710ba6632da9"/>
      <w:bookmarkStart w:id="29" w:name="c128393b-2675-4771-af78-baed91208913"/>
      <w:bookmarkStart w:id="30" w:name="e78e818e-732b-4e57-829c-4152041316da"/>
      <w:bookmarkStart w:id="31" w:name="358c6f04-1178-4799-9c28-3798186fbae6"/>
      <w:bookmarkStart w:id="32" w:name="b22c95f7-63ed-46f5-aaee-ac1bbff6a40a"/>
      <w:bookmarkStart w:id="33" w:name="a7e3b65a-0d7c-4273-ae46-24322c2bb6a3"/>
      <w:bookmarkStart w:id="34" w:name="cf41b51e-1f50-4a26-9dc1-5b2e0c35a0a2"/>
      <w:bookmarkStart w:id="35" w:name="c9734dcb-d88e-4d59-b18d-c6264dd26a1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Arial" w:eastAsia="Times New Roman" w:hAnsi="Arial" w:cs="Arial"/>
          <w:lang w:val="et-EE" w:eastAsia="en-GB"/>
        </w:rPr>
        <w:t>4</w:t>
      </w:r>
      <w:r w:rsidR="006405B0" w:rsidRPr="000B4278">
        <w:rPr>
          <w:rFonts w:ascii="Arial" w:eastAsia="Times New Roman" w:hAnsi="Arial" w:cs="Arial"/>
          <w:lang w:val="et-EE" w:eastAsia="en-GB"/>
        </w:rPr>
        <w:t xml:space="preserve">) </w:t>
      </w:r>
      <w:r w:rsidR="00B43436" w:rsidRPr="000B4278">
        <w:rPr>
          <w:rFonts w:ascii="Arial" w:eastAsia="Times New Roman" w:hAnsi="Arial" w:cs="Arial"/>
          <w:lang w:val="et-EE" w:eastAsia="en-GB"/>
        </w:rPr>
        <w:t xml:space="preserve">Kaitseliidu koostöö </w:t>
      </w:r>
      <w:r w:rsidR="00B43436" w:rsidRPr="00610539">
        <w:rPr>
          <w:rFonts w:ascii="Arial" w:eastAsia="Times New Roman" w:hAnsi="Arial" w:cs="Arial"/>
          <w:lang w:val="et-EE" w:eastAsia="en-GB"/>
        </w:rPr>
        <w:t>korraldami</w:t>
      </w:r>
      <w:r w:rsidR="00E922B6" w:rsidRPr="00610539">
        <w:rPr>
          <w:rFonts w:ascii="Arial" w:eastAsia="Times New Roman" w:hAnsi="Arial" w:cs="Arial"/>
          <w:lang w:val="et-EE" w:eastAsia="en-GB"/>
        </w:rPr>
        <w:t xml:space="preserve">ne </w:t>
      </w:r>
      <w:r w:rsidR="00610539" w:rsidRPr="00610539">
        <w:rPr>
          <w:rFonts w:ascii="Arial" w:hAnsi="Arial" w:cs="Arial"/>
          <w:lang w:val="et-EE"/>
        </w:rPr>
        <w:t>Eesti ja välisriikide asutuste või isikutega</w:t>
      </w:r>
      <w:bookmarkStart w:id="36" w:name="20a2b61c-cb36-4ffd-aad0-c8ccdc70c06f"/>
      <w:bookmarkEnd w:id="36"/>
      <w:r w:rsidR="00481FB3" w:rsidRPr="00610539">
        <w:rPr>
          <w:rFonts w:ascii="Arial" w:eastAsia="Times New Roman" w:hAnsi="Arial" w:cs="Arial"/>
          <w:lang w:val="et-EE" w:eastAsia="en-GB"/>
        </w:rPr>
        <w:t>;</w:t>
      </w:r>
      <w:r w:rsidR="00BF628D" w:rsidRPr="000B4278">
        <w:rPr>
          <w:rFonts w:ascii="Arial" w:eastAsia="Times New Roman" w:hAnsi="Arial" w:cs="Arial"/>
          <w:b/>
          <w:bCs/>
          <w:lang w:val="et-EE" w:eastAsia="en-GB"/>
        </w:rPr>
        <w:t xml:space="preserve">                                    </w:t>
      </w:r>
    </w:p>
    <w:p w:rsidR="00610539" w:rsidRPr="00610539" w:rsidRDefault="003617DB" w:rsidP="0061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t-EE" w:eastAsia="en-GB"/>
        </w:rPr>
      </w:pPr>
      <w:r>
        <w:rPr>
          <w:rFonts w:ascii="Arial" w:eastAsia="Times New Roman" w:hAnsi="Arial" w:cs="Arial"/>
          <w:lang w:val="et-EE" w:eastAsia="en-GB"/>
        </w:rPr>
        <w:t>5</w:t>
      </w:r>
      <w:r w:rsidR="00E97748" w:rsidRPr="000B4278">
        <w:rPr>
          <w:rFonts w:ascii="Arial" w:eastAsia="Times New Roman" w:hAnsi="Arial" w:cs="Arial"/>
          <w:lang w:val="et-EE" w:eastAsia="en-GB"/>
        </w:rPr>
        <w:t>) muud seadus</w:t>
      </w:r>
      <w:r w:rsidR="008F2019">
        <w:rPr>
          <w:rFonts w:ascii="Arial" w:eastAsia="Times New Roman" w:hAnsi="Arial" w:cs="Arial"/>
          <w:lang w:val="et-EE" w:eastAsia="en-GB"/>
        </w:rPr>
        <w:t>t</w:t>
      </w:r>
      <w:r w:rsidR="00E97748" w:rsidRPr="000B4278">
        <w:rPr>
          <w:rFonts w:ascii="Arial" w:eastAsia="Times New Roman" w:hAnsi="Arial" w:cs="Arial"/>
          <w:lang w:val="et-EE" w:eastAsia="en-GB"/>
        </w:rPr>
        <w:t>est ja teistest õigusaktidest tulenevad ülesanded.</w:t>
      </w:r>
      <w:bookmarkStart w:id="37" w:name="lg10"/>
      <w:bookmarkEnd w:id="37"/>
    </w:p>
    <w:p w:rsidR="00610539" w:rsidRDefault="00610539" w:rsidP="0061053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t-EE" w:eastAsia="en-GB"/>
        </w:rPr>
      </w:pPr>
    </w:p>
    <w:p w:rsidR="002621D3" w:rsidRPr="00F50016" w:rsidRDefault="008C1569" w:rsidP="00F50016">
      <w:pPr>
        <w:pStyle w:val="NoSpacing"/>
        <w:rPr>
          <w:rFonts w:ascii="Arial" w:hAnsi="Arial" w:cs="Arial"/>
          <w:b/>
          <w:lang w:val="et-EE" w:eastAsia="en-GB"/>
        </w:rPr>
      </w:pPr>
      <w:r w:rsidRPr="00F50016">
        <w:rPr>
          <w:rFonts w:ascii="Arial" w:hAnsi="Arial" w:cs="Arial"/>
          <w:b/>
          <w:lang w:val="et-EE" w:eastAsia="en-GB"/>
        </w:rPr>
        <w:t>§ 9</w:t>
      </w:r>
      <w:r w:rsidR="008017CF" w:rsidRPr="00F50016">
        <w:rPr>
          <w:rFonts w:ascii="Arial" w:hAnsi="Arial" w:cs="Arial"/>
          <w:b/>
          <w:lang w:val="et-EE" w:eastAsia="en-GB"/>
        </w:rPr>
        <w:t xml:space="preserve"> </w:t>
      </w:r>
      <w:bookmarkStart w:id="38" w:name="para8"/>
      <w:bookmarkEnd w:id="38"/>
      <w:r w:rsidR="00245C1D" w:rsidRPr="00F50016">
        <w:rPr>
          <w:rFonts w:ascii="Arial" w:hAnsi="Arial" w:cs="Arial"/>
          <w:b/>
          <w:lang w:val="et-EE" w:eastAsia="en-GB"/>
        </w:rPr>
        <w:t>Peastaabi ü</w:t>
      </w:r>
      <w:r w:rsidR="008017CF" w:rsidRPr="00F50016">
        <w:rPr>
          <w:rFonts w:ascii="Arial" w:hAnsi="Arial" w:cs="Arial"/>
          <w:b/>
          <w:lang w:val="et-EE" w:eastAsia="en-GB"/>
        </w:rPr>
        <w:t xml:space="preserve">lem </w:t>
      </w:r>
    </w:p>
    <w:p w:rsidR="002621D3" w:rsidRDefault="005D083F" w:rsidP="00F50016">
      <w:pPr>
        <w:pStyle w:val="NoSpacing"/>
        <w:rPr>
          <w:rFonts w:ascii="Arial" w:hAnsi="Arial" w:cs="Arial"/>
          <w:lang w:val="et-EE"/>
        </w:rPr>
      </w:pPr>
      <w:r w:rsidRPr="00F50016">
        <w:rPr>
          <w:rFonts w:ascii="Arial" w:eastAsia="Times New Roman" w:hAnsi="Arial" w:cs="Arial"/>
          <w:lang w:val="et-EE" w:eastAsia="en-GB"/>
        </w:rPr>
        <w:t>(1)</w:t>
      </w:r>
      <w:r w:rsidRPr="00F50016">
        <w:rPr>
          <w:rFonts w:ascii="Arial" w:hAnsi="Arial" w:cs="Arial"/>
          <w:lang w:val="et-EE"/>
        </w:rPr>
        <w:t xml:space="preserve"> Peastaapi juhib peastaabi ülem, kelle</w:t>
      </w:r>
      <w:r w:rsidR="00245C1D" w:rsidRPr="00F50016">
        <w:rPr>
          <w:rFonts w:ascii="Arial" w:hAnsi="Arial" w:cs="Arial"/>
          <w:lang w:val="et-EE"/>
        </w:rPr>
        <w:t xml:space="preserve"> põhiülesanded on sätestatud Kaitseliidu kodukorras</w:t>
      </w:r>
      <w:r w:rsidR="002621D3" w:rsidRPr="00F50016">
        <w:rPr>
          <w:rFonts w:ascii="Arial" w:hAnsi="Arial" w:cs="Arial"/>
          <w:lang w:val="et-EE"/>
        </w:rPr>
        <w:t>.</w:t>
      </w:r>
    </w:p>
    <w:p w:rsidR="00F50016" w:rsidRPr="00F50016" w:rsidRDefault="00F50016" w:rsidP="00F50016">
      <w:pPr>
        <w:pStyle w:val="NoSpacing"/>
        <w:rPr>
          <w:rFonts w:ascii="Arial" w:eastAsia="Times New Roman" w:hAnsi="Arial" w:cs="Arial"/>
          <w:bCs/>
          <w:lang w:val="et-EE" w:eastAsia="en-GB"/>
        </w:rPr>
      </w:pPr>
    </w:p>
    <w:p w:rsidR="00BF5E1D" w:rsidRDefault="009A32FD" w:rsidP="00952DFF">
      <w:pPr>
        <w:pStyle w:val="HTMLPreformatted"/>
        <w:jc w:val="both"/>
        <w:rPr>
          <w:rFonts w:ascii="Arial" w:eastAsia="Times New Roman" w:hAnsi="Arial" w:cs="Arial"/>
          <w:sz w:val="22"/>
          <w:szCs w:val="22"/>
          <w:lang w:val="et-EE" w:eastAsia="en-GB"/>
        </w:rPr>
      </w:pPr>
      <w:r w:rsidRPr="000B4278">
        <w:rPr>
          <w:rFonts w:ascii="Arial" w:eastAsia="Times New Roman" w:hAnsi="Arial" w:cs="Arial"/>
          <w:sz w:val="22"/>
          <w:szCs w:val="22"/>
          <w:lang w:val="et-EE" w:eastAsia="en-GB"/>
        </w:rPr>
        <w:t xml:space="preserve">(2) </w:t>
      </w:r>
      <w:r w:rsidR="00245C1D" w:rsidRPr="000B4278">
        <w:rPr>
          <w:rFonts w:ascii="Arial" w:eastAsia="Times New Roman" w:hAnsi="Arial" w:cs="Arial"/>
          <w:sz w:val="22"/>
          <w:szCs w:val="22"/>
          <w:lang w:val="et-EE" w:eastAsia="en-GB"/>
        </w:rPr>
        <w:t xml:space="preserve">Peastaabi ülema äraolekul asendab teda </w:t>
      </w:r>
      <w:r w:rsidR="00EB3BFC">
        <w:rPr>
          <w:rFonts w:ascii="Arial" w:eastAsia="Times New Roman" w:hAnsi="Arial" w:cs="Arial"/>
          <w:color w:val="FF0000"/>
          <w:sz w:val="22"/>
          <w:szCs w:val="22"/>
          <w:lang w:val="et-EE" w:eastAsia="en-GB"/>
        </w:rPr>
        <w:t>operatiiv- ja planeerimisosakonna</w:t>
      </w:r>
      <w:r w:rsidR="00245C1D" w:rsidRPr="000B4278">
        <w:rPr>
          <w:rFonts w:ascii="Arial" w:eastAsia="Times New Roman" w:hAnsi="Arial" w:cs="Arial"/>
          <w:sz w:val="22"/>
          <w:szCs w:val="22"/>
          <w:lang w:val="et-EE" w:eastAsia="en-GB"/>
        </w:rPr>
        <w:t xml:space="preserve"> ülem, viimase äraolekul Kaitseliidu ülema määratud peastaabi osakonna ülem</w:t>
      </w:r>
      <w:bookmarkStart w:id="39" w:name="lg11"/>
      <w:bookmarkEnd w:id="39"/>
      <w:r w:rsidR="00245C1D" w:rsidRPr="000B4278">
        <w:rPr>
          <w:rFonts w:ascii="Arial" w:eastAsia="Times New Roman" w:hAnsi="Arial" w:cs="Arial"/>
          <w:sz w:val="22"/>
          <w:szCs w:val="22"/>
          <w:lang w:val="et-EE" w:eastAsia="en-GB"/>
        </w:rPr>
        <w:t xml:space="preserve"> või juhataja.</w:t>
      </w:r>
    </w:p>
    <w:p w:rsidR="00EB3BFC" w:rsidRDefault="00EB3BFC" w:rsidP="00952DFF">
      <w:pPr>
        <w:pStyle w:val="HTMLPreformatted"/>
        <w:jc w:val="both"/>
        <w:rPr>
          <w:rFonts w:ascii="Arial" w:eastAsia="Times New Roman" w:hAnsi="Arial" w:cs="Arial"/>
          <w:sz w:val="22"/>
          <w:szCs w:val="22"/>
          <w:lang w:val="et-EE" w:eastAsia="en-GB"/>
        </w:rPr>
      </w:pPr>
    </w:p>
    <w:p w:rsidR="00EB3BFC" w:rsidRPr="00EB3BFC" w:rsidRDefault="00EB3BFC" w:rsidP="00952DFF">
      <w:pPr>
        <w:pStyle w:val="HTMLPreformatted"/>
        <w:jc w:val="both"/>
        <w:rPr>
          <w:rFonts w:ascii="Arial" w:eastAsia="Times New Roman" w:hAnsi="Arial" w:cs="Arial"/>
          <w:color w:val="FF0000"/>
          <w:sz w:val="22"/>
          <w:szCs w:val="22"/>
          <w:lang w:val="et-EE" w:eastAsia="et-EE"/>
        </w:rPr>
      </w:pPr>
      <w:r w:rsidRPr="00EB3BFC">
        <w:rPr>
          <w:rFonts w:ascii="Arial" w:hAnsi="Arial" w:cs="Arial"/>
          <w:color w:val="FF0000"/>
          <w:lang w:val="et-EE"/>
        </w:rPr>
        <w:lastRenderedPageBreak/>
        <w:t>(3) Peastaabi ülemale võib vahetult alluda tegevväelane või töötaja, kes ei kuulu ühegi allüksuse koosseisu</w:t>
      </w:r>
      <w:r w:rsidRPr="00EB3BFC">
        <w:rPr>
          <w:rFonts w:ascii="Arial" w:hAnsi="Arial" w:cs="Arial"/>
          <w:color w:val="FF0000"/>
          <w:lang w:val="et-EE"/>
        </w:rPr>
        <w:t>.</w:t>
      </w:r>
    </w:p>
    <w:p w:rsidR="008C1569" w:rsidRPr="000B4278" w:rsidRDefault="008C1569" w:rsidP="00952DF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t-EE" w:eastAsia="et-EE"/>
        </w:rPr>
      </w:pPr>
    </w:p>
    <w:p w:rsidR="00846D1E" w:rsidRPr="00F50016" w:rsidRDefault="008C1569" w:rsidP="00F50016">
      <w:pPr>
        <w:pStyle w:val="NoSpacing"/>
        <w:rPr>
          <w:rFonts w:ascii="Arial" w:hAnsi="Arial" w:cs="Arial"/>
          <w:b/>
          <w:lang w:val="et-EE" w:eastAsia="et-EE"/>
        </w:rPr>
      </w:pPr>
      <w:r w:rsidRPr="00F50016">
        <w:rPr>
          <w:rFonts w:ascii="Arial" w:hAnsi="Arial" w:cs="Arial"/>
          <w:b/>
          <w:bdr w:val="none" w:sz="0" w:space="0" w:color="auto" w:frame="1"/>
          <w:lang w:val="et-EE" w:eastAsia="et-EE"/>
        </w:rPr>
        <w:t>§ 10</w:t>
      </w:r>
      <w:r w:rsidR="00846D1E" w:rsidRPr="00F50016">
        <w:rPr>
          <w:rFonts w:ascii="Arial" w:hAnsi="Arial" w:cs="Arial"/>
          <w:b/>
          <w:bdr w:val="none" w:sz="0" w:space="0" w:color="auto" w:frame="1"/>
          <w:lang w:val="et-EE" w:eastAsia="et-EE"/>
        </w:rPr>
        <w:t> </w:t>
      </w:r>
      <w:r w:rsidR="00846D1E" w:rsidRPr="00F50016">
        <w:rPr>
          <w:rFonts w:ascii="Arial" w:hAnsi="Arial" w:cs="Arial"/>
          <w:b/>
          <w:color w:val="0061AA"/>
          <w:bdr w:val="none" w:sz="0" w:space="0" w:color="auto" w:frame="1"/>
          <w:lang w:val="et-EE" w:eastAsia="et-EE"/>
        </w:rPr>
        <w:t> </w:t>
      </w:r>
      <w:r w:rsidR="00846D1E" w:rsidRPr="00F50016">
        <w:rPr>
          <w:rFonts w:ascii="Arial" w:hAnsi="Arial" w:cs="Arial"/>
          <w:b/>
          <w:lang w:val="et-EE" w:eastAsia="et-EE"/>
        </w:rPr>
        <w:t>Peastaabi ülesehitus</w:t>
      </w:r>
    </w:p>
    <w:p w:rsidR="00846D1E" w:rsidRPr="000B4278" w:rsidRDefault="00F50016" w:rsidP="00F50016">
      <w:pPr>
        <w:pStyle w:val="NoSpacing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 xml:space="preserve">(1) </w:t>
      </w:r>
      <w:r w:rsidR="00846D1E" w:rsidRPr="00F50016">
        <w:rPr>
          <w:rFonts w:ascii="Arial" w:eastAsia="Times New Roman" w:hAnsi="Arial" w:cs="Arial"/>
          <w:color w:val="202020"/>
          <w:lang w:val="et-EE" w:eastAsia="et-EE"/>
        </w:rPr>
        <w:t>Peastaabi allüksused</w:t>
      </w:r>
      <w:r>
        <w:rPr>
          <w:rFonts w:ascii="Arial" w:eastAsia="Times New Roman" w:hAnsi="Arial" w:cs="Arial"/>
          <w:color w:val="202020"/>
          <w:lang w:val="et-EE" w:eastAsia="et-EE"/>
        </w:rPr>
        <w:t xml:space="preserve"> on</w:t>
      </w:r>
      <w:r w:rsidR="00846D1E" w:rsidRPr="000B4278">
        <w:rPr>
          <w:rFonts w:ascii="Arial" w:eastAsia="Times New Roman" w:hAnsi="Arial" w:cs="Arial"/>
          <w:color w:val="202020"/>
          <w:lang w:val="et-EE" w:eastAsia="et-EE"/>
        </w:rPr>
        <w:t>:</w:t>
      </w:r>
    </w:p>
    <w:p w:rsidR="00846D1E" w:rsidRPr="000B4278" w:rsidRDefault="00846D1E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Kaitseliidu ülema administratsioon</w:t>
      </w:r>
      <w:r w:rsidR="00952DFF">
        <w:rPr>
          <w:rFonts w:ascii="Arial" w:hAnsi="Arial" w:cs="Arial"/>
          <w:lang w:val="et-EE"/>
        </w:rPr>
        <w:t>;</w:t>
      </w:r>
    </w:p>
    <w:p w:rsidR="00846D1E" w:rsidRPr="000B4278" w:rsidRDefault="00846D1E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 xml:space="preserve">üldosakond (ÜO); </w:t>
      </w:r>
    </w:p>
    <w:p w:rsidR="00846D1E" w:rsidRPr="000B4278" w:rsidRDefault="00846D1E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avalike suhete osakond (ASO);</w:t>
      </w:r>
    </w:p>
    <w:p w:rsidR="00846D1E" w:rsidRDefault="00846D1E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personaliosakond (G1);</w:t>
      </w:r>
    </w:p>
    <w:p w:rsidR="00B261D2" w:rsidRPr="000B4278" w:rsidRDefault="00B261D2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Info- ja julgeolekuosakond (G2)</w:t>
      </w:r>
    </w:p>
    <w:p w:rsidR="00846D1E" w:rsidRPr="000B4278" w:rsidRDefault="00F50016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o</w:t>
      </w:r>
      <w:r w:rsidR="00173DA9">
        <w:rPr>
          <w:rFonts w:ascii="Arial" w:hAnsi="Arial" w:cs="Arial"/>
          <w:lang w:val="et-EE"/>
        </w:rPr>
        <w:t>peratiiv</w:t>
      </w:r>
      <w:r w:rsidR="000069D5">
        <w:rPr>
          <w:rFonts w:ascii="Arial" w:hAnsi="Arial" w:cs="Arial"/>
          <w:lang w:val="et-EE"/>
        </w:rPr>
        <w:t>- ja planeerimis</w:t>
      </w:r>
      <w:r w:rsidR="00173DA9">
        <w:rPr>
          <w:rFonts w:ascii="Arial" w:hAnsi="Arial" w:cs="Arial"/>
          <w:lang w:val="et-EE"/>
        </w:rPr>
        <w:t>osakond (G3/5/9</w:t>
      </w:r>
      <w:r w:rsidR="00846D1E" w:rsidRPr="000B4278">
        <w:rPr>
          <w:rFonts w:ascii="Arial" w:hAnsi="Arial" w:cs="Arial"/>
          <w:lang w:val="et-EE"/>
        </w:rPr>
        <w:t>);</w:t>
      </w:r>
    </w:p>
    <w:p w:rsidR="00846D1E" w:rsidRPr="000B4278" w:rsidRDefault="00846D1E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tagalakeskus (G4);</w:t>
      </w:r>
    </w:p>
    <w:p w:rsidR="00846D1E" w:rsidRPr="000B4278" w:rsidRDefault="00846D1E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side- ja infotehnoloogia osakond (G6);</w:t>
      </w:r>
    </w:p>
    <w:p w:rsidR="00846D1E" w:rsidRPr="000B4278" w:rsidRDefault="00952DFF" w:rsidP="00952DFF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väljaõppeosakond (G7);</w:t>
      </w:r>
    </w:p>
    <w:p w:rsidR="007D6A35" w:rsidRPr="00B261D2" w:rsidRDefault="00846D1E" w:rsidP="00B261D2">
      <w:pPr>
        <w:pStyle w:val="ListParagraph"/>
        <w:numPr>
          <w:ilvl w:val="2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rahandusosakond (G8).</w:t>
      </w:r>
    </w:p>
    <w:p w:rsidR="00320DB2" w:rsidRPr="000B4278" w:rsidRDefault="00320DB2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</w:p>
    <w:p w:rsidR="00320DB2" w:rsidRPr="000B4278" w:rsidRDefault="00846D1E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color w:val="202020"/>
          <w:lang w:val="et-EE" w:eastAsia="et-EE"/>
        </w:rPr>
        <w:t>(</w:t>
      </w:r>
      <w:r w:rsidR="00F50016">
        <w:rPr>
          <w:rFonts w:ascii="Arial" w:eastAsia="Times New Roman" w:hAnsi="Arial" w:cs="Arial"/>
          <w:color w:val="202020"/>
          <w:lang w:val="et-EE" w:eastAsia="et-EE"/>
        </w:rPr>
        <w:t>2</w:t>
      </w:r>
      <w:r w:rsidRPr="000B4278">
        <w:rPr>
          <w:rFonts w:ascii="Arial" w:eastAsia="Times New Roman" w:hAnsi="Arial" w:cs="Arial"/>
          <w:color w:val="202020"/>
          <w:lang w:val="et-EE" w:eastAsia="et-EE"/>
        </w:rPr>
        <w:t xml:space="preserve">) Kaitseliidu ülema administratsioon </w:t>
      </w:r>
      <w:r w:rsidR="00B261D2">
        <w:rPr>
          <w:rFonts w:ascii="Arial" w:eastAsia="Times New Roman" w:hAnsi="Arial" w:cs="Arial"/>
          <w:color w:val="202020"/>
          <w:lang w:val="et-EE" w:eastAsia="et-EE"/>
        </w:rPr>
        <w:t>allub</w:t>
      </w:r>
      <w:r w:rsidRPr="000B4278">
        <w:rPr>
          <w:rFonts w:ascii="Arial" w:eastAsia="Times New Roman" w:hAnsi="Arial" w:cs="Arial"/>
          <w:color w:val="202020"/>
          <w:lang w:val="et-EE" w:eastAsia="et-EE"/>
        </w:rPr>
        <w:t xml:space="preserve"> vahetult Kaitseliidu ülemale.</w:t>
      </w:r>
      <w:r w:rsidR="00320DB2" w:rsidRPr="000B4278">
        <w:rPr>
          <w:rFonts w:ascii="Arial" w:eastAsia="Times New Roman" w:hAnsi="Arial" w:cs="Arial"/>
          <w:color w:val="202020"/>
          <w:lang w:val="et-EE" w:eastAsia="et-EE"/>
        </w:rPr>
        <w:t xml:space="preserve"> </w:t>
      </w:r>
    </w:p>
    <w:p w:rsidR="00DF7A87" w:rsidRPr="000B4278" w:rsidRDefault="00DF7A87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</w:p>
    <w:p w:rsidR="00082C36" w:rsidRPr="00102718" w:rsidRDefault="008C1569" w:rsidP="00175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b/>
          <w:bCs/>
          <w:color w:val="202020"/>
          <w:lang w:val="et-EE" w:eastAsia="et-EE"/>
        </w:rPr>
        <w:t>§ 11</w:t>
      </w:r>
      <w:r w:rsidR="00320DB2" w:rsidRPr="000B4278">
        <w:rPr>
          <w:rFonts w:ascii="Arial" w:eastAsia="Times New Roman" w:hAnsi="Arial" w:cs="Arial"/>
          <w:b/>
          <w:bCs/>
          <w:color w:val="202020"/>
          <w:lang w:val="et-EE" w:eastAsia="et-EE"/>
        </w:rPr>
        <w:t> </w:t>
      </w:r>
      <w:bookmarkStart w:id="40" w:name="para13"/>
      <w:r w:rsidR="00320DB2" w:rsidRPr="000B4278">
        <w:rPr>
          <w:rFonts w:ascii="Arial" w:eastAsia="Times New Roman" w:hAnsi="Arial" w:cs="Arial"/>
          <w:b/>
          <w:bCs/>
          <w:color w:val="202020"/>
          <w:lang w:val="et-EE" w:eastAsia="et-EE"/>
        </w:rPr>
        <w:t> </w:t>
      </w:r>
      <w:bookmarkEnd w:id="40"/>
      <w:r w:rsidR="00320DB2" w:rsidRPr="000B4278">
        <w:rPr>
          <w:rFonts w:ascii="Arial" w:eastAsia="Times New Roman" w:hAnsi="Arial" w:cs="Arial"/>
          <w:b/>
          <w:bCs/>
          <w:color w:val="202020"/>
          <w:lang w:val="et-EE" w:eastAsia="et-EE"/>
        </w:rPr>
        <w:t>Kaitseliidu ülema administratsiooni põhiülesanded</w:t>
      </w:r>
      <w:r w:rsidR="00F50016">
        <w:rPr>
          <w:rFonts w:ascii="Arial" w:eastAsia="Times New Roman" w:hAnsi="Arial" w:cs="Arial"/>
          <w:b/>
          <w:bCs/>
          <w:color w:val="202020"/>
          <w:lang w:val="et-EE" w:eastAsia="et-EE"/>
        </w:rPr>
        <w:t>:</w:t>
      </w:r>
    </w:p>
    <w:p w:rsidR="00082C36" w:rsidRPr="00EB3BFC" w:rsidRDefault="00082C36" w:rsidP="00082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 w:rsidRPr="00EB3BFC">
        <w:rPr>
          <w:rFonts w:ascii="Arial" w:eastAsia="Times New Roman" w:hAnsi="Arial" w:cs="Arial"/>
          <w:lang w:val="et-EE" w:eastAsia="et-EE"/>
        </w:rPr>
        <w:t>Kaitseliidu ülema administratsiooni põhiülesanded on:</w:t>
      </w:r>
    </w:p>
    <w:p w:rsidR="001C1E16" w:rsidRPr="00EB3BFC" w:rsidRDefault="00082C36" w:rsidP="00082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 w:rsidRPr="00EB3BFC">
        <w:rPr>
          <w:rFonts w:ascii="Arial" w:eastAsia="Times New Roman" w:hAnsi="Arial" w:cs="Arial"/>
          <w:lang w:val="et-EE" w:eastAsia="et-EE"/>
        </w:rPr>
        <w:t xml:space="preserve">1) Kaitseliidu ülema </w:t>
      </w:r>
      <w:r w:rsidR="00F50016">
        <w:rPr>
          <w:rFonts w:ascii="Arial" w:eastAsia="Times New Roman" w:hAnsi="Arial" w:cs="Arial"/>
          <w:lang w:val="et-EE" w:eastAsia="et-EE"/>
        </w:rPr>
        <w:t>tegevuse toetamine;</w:t>
      </w:r>
    </w:p>
    <w:p w:rsidR="001C1E16" w:rsidRDefault="001C1E16" w:rsidP="00082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val="et-EE" w:eastAsia="et-EE"/>
        </w:rPr>
      </w:pPr>
      <w:r w:rsidRPr="00EB3BFC">
        <w:rPr>
          <w:rFonts w:ascii="Arial" w:eastAsia="Times New Roman" w:hAnsi="Arial" w:cs="Arial"/>
          <w:lang w:val="et-EE" w:eastAsia="et-EE"/>
        </w:rPr>
        <w:t xml:space="preserve">2) </w:t>
      </w:r>
      <w:r w:rsidR="00EB3BFC" w:rsidRPr="00EB3BFC">
        <w:rPr>
          <w:rFonts w:ascii="Arial" w:eastAsia="Times New Roman" w:hAnsi="Arial" w:cs="Arial"/>
          <w:color w:val="FF0000"/>
          <w:lang w:val="et-EE" w:eastAsia="et-EE"/>
        </w:rPr>
        <w:t>infoturbe valdkonna juhtimine ja koordineerimine Kaitseliidus;</w:t>
      </w:r>
    </w:p>
    <w:p w:rsidR="00EB3BFC" w:rsidRPr="00EB3BFC" w:rsidRDefault="00EB3BFC" w:rsidP="00082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val="et-EE" w:eastAsia="et-EE"/>
        </w:rPr>
      </w:pPr>
      <w:r w:rsidRPr="00EB3BFC">
        <w:rPr>
          <w:rFonts w:ascii="Arial" w:hAnsi="Arial" w:cs="Arial"/>
          <w:color w:val="FF0000"/>
          <w:lang w:val="et-EE"/>
        </w:rPr>
        <w:t>2’1) noorsootöö arendamine;</w:t>
      </w:r>
    </w:p>
    <w:p w:rsidR="001C1E16" w:rsidRPr="00EB3BFC" w:rsidRDefault="001C1E16" w:rsidP="00082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 w:rsidRPr="00EB3BFC">
        <w:rPr>
          <w:rFonts w:ascii="Arial" w:eastAsia="Times New Roman" w:hAnsi="Arial" w:cs="Arial"/>
          <w:lang w:val="et-EE" w:eastAsia="et-EE"/>
        </w:rPr>
        <w:t>5</w:t>
      </w:r>
      <w:r w:rsidR="00082C36" w:rsidRPr="00EB3BFC">
        <w:rPr>
          <w:rFonts w:ascii="Arial" w:eastAsia="Times New Roman" w:hAnsi="Arial" w:cs="Arial"/>
          <w:lang w:val="et-EE" w:eastAsia="et-EE"/>
        </w:rPr>
        <w:t xml:space="preserve">) </w:t>
      </w:r>
      <w:r w:rsidR="009D73E9">
        <w:rPr>
          <w:rFonts w:ascii="Arial" w:eastAsia="Times New Roman" w:hAnsi="Arial" w:cs="Arial"/>
          <w:lang w:val="et-EE" w:eastAsia="et-EE"/>
        </w:rPr>
        <w:t>Infohalduse analüüs ja organiseerimine Kaitseliidus;</w:t>
      </w:r>
    </w:p>
    <w:p w:rsidR="001C1E16" w:rsidRPr="00EB3BFC" w:rsidRDefault="00102718" w:rsidP="00082C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 w:rsidRPr="00EB3BFC">
        <w:rPr>
          <w:rFonts w:ascii="Arial" w:eastAsia="Times New Roman" w:hAnsi="Arial" w:cs="Arial"/>
          <w:lang w:val="et-EE" w:eastAsia="et-EE"/>
        </w:rPr>
        <w:t>7)</w:t>
      </w:r>
      <w:r w:rsidR="00063B26" w:rsidRPr="00EB3BFC">
        <w:rPr>
          <w:rFonts w:ascii="Arial" w:eastAsia="Times New Roman" w:hAnsi="Arial" w:cs="Arial"/>
          <w:lang w:val="et-EE" w:eastAsia="et-EE"/>
        </w:rPr>
        <w:t xml:space="preserve"> </w:t>
      </w:r>
      <w:r w:rsidR="009D73E9">
        <w:rPr>
          <w:rFonts w:ascii="Arial" w:eastAsia="Times New Roman" w:hAnsi="Arial" w:cs="Arial"/>
          <w:lang w:val="et-EE" w:eastAsia="et-EE"/>
        </w:rPr>
        <w:t>oma ülesannete osas Kaitseliidu tegevust korraldavate dokumentide koostamises osalemine.</w:t>
      </w:r>
    </w:p>
    <w:p w:rsidR="00320DB2" w:rsidRPr="000B4278" w:rsidRDefault="00320DB2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lang w:val="et-EE" w:eastAsia="et-EE"/>
        </w:rPr>
      </w:pPr>
    </w:p>
    <w:p w:rsidR="00320DB2" w:rsidRPr="000B4278" w:rsidRDefault="00774893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§ </w:t>
      </w:r>
      <w:r w:rsidR="00CC6454">
        <w:rPr>
          <w:rFonts w:ascii="Arial" w:eastAsia="Times New Roman" w:hAnsi="Arial" w:cs="Arial"/>
          <w:b/>
          <w:color w:val="202020"/>
          <w:lang w:val="et-EE" w:eastAsia="et-EE"/>
        </w:rPr>
        <w:t>12</w:t>
      </w:r>
      <w:r w:rsidR="00320DB2" w:rsidRPr="000B4278">
        <w:rPr>
          <w:rFonts w:ascii="Arial" w:eastAsia="Times New Roman" w:hAnsi="Arial" w:cs="Arial"/>
          <w:b/>
          <w:color w:val="202020"/>
          <w:lang w:val="et-EE" w:eastAsia="et-EE"/>
        </w:rPr>
        <w:t>. Üldosakonna põhiülesanded</w:t>
      </w:r>
    </w:p>
    <w:p w:rsidR="00320DB2" w:rsidRPr="000B4278" w:rsidRDefault="00320DB2" w:rsidP="00952DFF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Üldosakonna põhiülesan</w:t>
      </w:r>
      <w:r w:rsidR="009D73E9">
        <w:rPr>
          <w:rFonts w:ascii="Arial" w:hAnsi="Arial" w:cs="Arial"/>
          <w:lang w:val="et-EE"/>
        </w:rPr>
        <w:t>ded</w:t>
      </w:r>
      <w:r w:rsidRPr="000B4278">
        <w:rPr>
          <w:rFonts w:ascii="Arial" w:hAnsi="Arial" w:cs="Arial"/>
          <w:lang w:val="et-EE"/>
        </w:rPr>
        <w:t xml:space="preserve"> on:</w:t>
      </w:r>
    </w:p>
    <w:p w:rsidR="00320DB2" w:rsidRPr="000B4278" w:rsidRDefault="00320DB2" w:rsidP="00952DFF">
      <w:pPr>
        <w:pStyle w:val="ListParagraph"/>
        <w:numPr>
          <w:ilvl w:val="2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Kaitseliidus õigusaktide</w:t>
      </w:r>
      <w:r w:rsidR="00952DFF">
        <w:rPr>
          <w:rFonts w:ascii="Arial" w:hAnsi="Arial" w:cs="Arial"/>
          <w:lang w:val="et-EE"/>
        </w:rPr>
        <w:t>,</w:t>
      </w:r>
      <w:r w:rsidRPr="000B4278">
        <w:rPr>
          <w:rFonts w:ascii="Arial" w:hAnsi="Arial" w:cs="Arial"/>
          <w:lang w:val="et-EE"/>
        </w:rPr>
        <w:t xml:space="preserve"> lepingute ja teiste dokumentide ettevalmistamisel õiguslik nõustamine;</w:t>
      </w:r>
    </w:p>
    <w:p w:rsidR="00320DB2" w:rsidRPr="000B4278" w:rsidRDefault="00320DB2" w:rsidP="00952DFF">
      <w:pPr>
        <w:pStyle w:val="ListParagraph"/>
        <w:numPr>
          <w:ilvl w:val="2"/>
          <w:numId w:val="21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Kaitseliidu liikmete õiguslik nõustamine liikmelisusega seotud küsimustes;</w:t>
      </w:r>
    </w:p>
    <w:p w:rsidR="00320DB2" w:rsidRPr="000B4278" w:rsidRDefault="00320DB2" w:rsidP="00952DFF">
      <w:pPr>
        <w:pStyle w:val="ListParagraph"/>
        <w:numPr>
          <w:ilvl w:val="2"/>
          <w:numId w:val="21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Kaitseliidu töötajate ja tegevväelaste õiguslik nõustamine töö ja teenistusega seotud küsimustes;</w:t>
      </w:r>
    </w:p>
    <w:p w:rsidR="00320DB2" w:rsidRPr="000B4278" w:rsidRDefault="00320DB2" w:rsidP="00952DFF">
      <w:pPr>
        <w:pStyle w:val="ListParagraph"/>
        <w:numPr>
          <w:ilvl w:val="2"/>
          <w:numId w:val="21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Kaitseliidu õigushuvide esindamise korraldamine;</w:t>
      </w:r>
    </w:p>
    <w:p w:rsidR="00320DB2" w:rsidRPr="000B4278" w:rsidRDefault="00AA3E45" w:rsidP="00952DFF">
      <w:pPr>
        <w:pStyle w:val="ListParagraph"/>
        <w:numPr>
          <w:ilvl w:val="2"/>
          <w:numId w:val="21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 xml:space="preserve">Kaitseliidu dokumendihalduse </w:t>
      </w:r>
      <w:r w:rsidR="00997749">
        <w:rPr>
          <w:rFonts w:ascii="Arial" w:hAnsi="Arial" w:cs="Arial"/>
          <w:lang w:val="et-EE"/>
        </w:rPr>
        <w:t>ja arhiivinduse koordineerimine</w:t>
      </w:r>
      <w:r w:rsidR="00320DB2" w:rsidRPr="000B4278">
        <w:rPr>
          <w:rFonts w:ascii="Arial" w:hAnsi="Arial" w:cs="Arial"/>
          <w:lang w:val="et-EE"/>
        </w:rPr>
        <w:t>;</w:t>
      </w:r>
    </w:p>
    <w:p w:rsidR="00320DB2" w:rsidRPr="000B4278" w:rsidRDefault="00320DB2" w:rsidP="00952DFF">
      <w:pPr>
        <w:pStyle w:val="ListParagraph"/>
        <w:numPr>
          <w:ilvl w:val="2"/>
          <w:numId w:val="21"/>
        </w:numPr>
        <w:spacing w:after="0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peastaabi</w:t>
      </w:r>
      <w:r w:rsidR="00CF76CC" w:rsidRPr="000B4278">
        <w:rPr>
          <w:rFonts w:ascii="Arial" w:hAnsi="Arial" w:cs="Arial"/>
          <w:lang w:val="et-EE"/>
        </w:rPr>
        <w:t>,</w:t>
      </w:r>
      <w:r w:rsidRPr="000B4278">
        <w:rPr>
          <w:rFonts w:ascii="Arial" w:hAnsi="Arial" w:cs="Arial"/>
          <w:lang w:val="et-EE"/>
        </w:rPr>
        <w:t xml:space="preserve"> Naiskodukaitse, Kodutütarde ja Noorte Ko</w:t>
      </w:r>
      <w:r w:rsidR="00AA3E45" w:rsidRPr="000B4278">
        <w:rPr>
          <w:rFonts w:ascii="Arial" w:hAnsi="Arial" w:cs="Arial"/>
          <w:lang w:val="et-EE"/>
        </w:rPr>
        <w:t xml:space="preserve">tkaste </w:t>
      </w:r>
      <w:r w:rsidR="00997749">
        <w:rPr>
          <w:rFonts w:ascii="Arial" w:hAnsi="Arial" w:cs="Arial"/>
          <w:lang w:val="et-EE"/>
        </w:rPr>
        <w:t>dokumendihalduse</w:t>
      </w:r>
      <w:r w:rsidRPr="000B4278">
        <w:rPr>
          <w:rFonts w:ascii="Arial" w:hAnsi="Arial" w:cs="Arial"/>
          <w:lang w:val="et-EE"/>
        </w:rPr>
        <w:t xml:space="preserve"> ja arhiivindus</w:t>
      </w:r>
      <w:r w:rsidR="00AA3E45" w:rsidRPr="000B4278">
        <w:rPr>
          <w:rFonts w:ascii="Arial" w:hAnsi="Arial" w:cs="Arial"/>
          <w:lang w:val="et-EE"/>
        </w:rPr>
        <w:t>e tagamine;</w:t>
      </w:r>
    </w:p>
    <w:p w:rsidR="00320DB2" w:rsidRDefault="00AA3E45" w:rsidP="00952DFF">
      <w:pPr>
        <w:pStyle w:val="ListParagraph"/>
        <w:numPr>
          <w:ilvl w:val="2"/>
          <w:numId w:val="21"/>
        </w:numPr>
        <w:spacing w:after="0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salastatud teabe haldamise korraldamine peastaabis ning koordineerimine</w:t>
      </w:r>
      <w:r w:rsidR="00175D98">
        <w:rPr>
          <w:rFonts w:ascii="Arial" w:hAnsi="Arial" w:cs="Arial"/>
          <w:lang w:val="et-EE"/>
        </w:rPr>
        <w:t xml:space="preserve"> Kaitseliidus;</w:t>
      </w:r>
    </w:p>
    <w:p w:rsidR="00175D98" w:rsidRDefault="00175D98" w:rsidP="00952DFF">
      <w:pPr>
        <w:pStyle w:val="ListParagraph"/>
        <w:numPr>
          <w:ilvl w:val="2"/>
          <w:numId w:val="21"/>
        </w:numPr>
        <w:spacing w:after="0"/>
        <w:ind w:left="426" w:hanging="426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Kaitseliidu keskorganite tegevuse toetamine;</w:t>
      </w:r>
    </w:p>
    <w:p w:rsidR="00C834C0" w:rsidRDefault="00175D98" w:rsidP="00175D98">
      <w:pPr>
        <w:pStyle w:val="ListParagraph"/>
        <w:numPr>
          <w:ilvl w:val="2"/>
          <w:numId w:val="21"/>
        </w:numPr>
        <w:spacing w:after="0"/>
        <w:ind w:left="426" w:hanging="426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töökeskkonna spetsialisti ülesannete täitmine;</w:t>
      </w:r>
    </w:p>
    <w:p w:rsidR="00174105" w:rsidRPr="002B57FE" w:rsidRDefault="0065097D" w:rsidP="00175D98">
      <w:pPr>
        <w:pStyle w:val="ListParagraph"/>
        <w:numPr>
          <w:ilvl w:val="2"/>
          <w:numId w:val="21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lang w:val="et-EE"/>
        </w:rPr>
      </w:pPr>
      <w:r w:rsidRPr="002B57FE">
        <w:rPr>
          <w:rFonts w:ascii="Arial" w:hAnsi="Arial" w:cs="Arial"/>
          <w:color w:val="000000" w:themeColor="text1"/>
          <w:lang w:val="et-EE"/>
        </w:rPr>
        <w:t xml:space="preserve">lähetuste </w:t>
      </w:r>
      <w:r w:rsidR="009D73E9">
        <w:rPr>
          <w:rFonts w:ascii="Arial" w:hAnsi="Arial" w:cs="Arial"/>
          <w:color w:val="000000" w:themeColor="text1"/>
          <w:lang w:val="et-EE"/>
        </w:rPr>
        <w:t xml:space="preserve">piletite, reisikindlustuste ja majutuse tellimine; </w:t>
      </w:r>
    </w:p>
    <w:p w:rsidR="0063718A" w:rsidRPr="00DB1BF4" w:rsidRDefault="0063718A" w:rsidP="00952DFF">
      <w:pPr>
        <w:pStyle w:val="ListParagraph"/>
        <w:numPr>
          <w:ilvl w:val="2"/>
          <w:numId w:val="21"/>
        </w:numPr>
        <w:spacing w:after="0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Kaitseliidu tegevust korraldavate dokumentide koostamise protsessis osalemine</w:t>
      </w:r>
      <w:r w:rsidR="00BE1DF6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DB1BF4" w:rsidRDefault="00DB1BF4" w:rsidP="00952DFF">
      <w:pPr>
        <w:pStyle w:val="ListParagraph"/>
        <w:numPr>
          <w:ilvl w:val="2"/>
          <w:numId w:val="21"/>
        </w:numPr>
        <w:spacing w:after="0"/>
        <w:ind w:left="426" w:hanging="426"/>
        <w:jc w:val="both"/>
        <w:rPr>
          <w:rFonts w:ascii="Arial" w:hAnsi="Arial" w:cs="Arial"/>
          <w:lang w:val="et-EE"/>
        </w:rPr>
      </w:pPr>
      <w:r w:rsidRPr="00FB4493">
        <w:rPr>
          <w:rFonts w:ascii="Arial" w:eastAsia="Times New Roman" w:hAnsi="Arial" w:cs="Arial"/>
          <w:color w:val="202020"/>
          <w:lang w:val="et-EE" w:eastAsia="et-EE"/>
        </w:rPr>
        <w:t>Kaitseliidu juhtkonna nõustamine</w:t>
      </w:r>
      <w:r>
        <w:rPr>
          <w:rFonts w:ascii="Arial" w:eastAsia="Times New Roman" w:hAnsi="Arial" w:cs="Arial"/>
          <w:color w:val="202020"/>
          <w:lang w:val="et-EE" w:eastAsia="et-EE"/>
        </w:rPr>
        <w:t xml:space="preserve"> juriidilistes ja dokumendihalduse küsimustes</w:t>
      </w:r>
      <w:r w:rsidR="00BE1DF6">
        <w:rPr>
          <w:rFonts w:ascii="Arial" w:eastAsia="Times New Roman" w:hAnsi="Arial" w:cs="Arial"/>
          <w:color w:val="202020"/>
          <w:lang w:val="et-EE" w:eastAsia="et-EE"/>
        </w:rPr>
        <w:t>.</w:t>
      </w:r>
    </w:p>
    <w:p w:rsidR="00DF7A87" w:rsidRPr="000B4278" w:rsidRDefault="00DF7A87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</w:p>
    <w:p w:rsidR="00320DB2" w:rsidRPr="000B4278" w:rsidRDefault="00774893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§ </w:t>
      </w:r>
      <w:r w:rsidR="00CC6454">
        <w:rPr>
          <w:rFonts w:ascii="Arial" w:eastAsia="Times New Roman" w:hAnsi="Arial" w:cs="Arial"/>
          <w:b/>
          <w:color w:val="202020"/>
          <w:lang w:val="et-EE" w:eastAsia="et-EE"/>
        </w:rPr>
        <w:t>13.</w:t>
      </w:r>
      <w:r w:rsidR="00320DB2"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 Avalike suhete osakonna põhiülesanded</w:t>
      </w:r>
    </w:p>
    <w:p w:rsidR="00320DB2" w:rsidRPr="000B4278" w:rsidRDefault="00320DB2" w:rsidP="00952DFF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Avalike suhete osakonna põhiülesan</w:t>
      </w:r>
      <w:r w:rsidR="009D73E9">
        <w:rPr>
          <w:rFonts w:ascii="Arial" w:hAnsi="Arial" w:cs="Arial"/>
          <w:lang w:val="et-EE"/>
        </w:rPr>
        <w:t>ded</w:t>
      </w:r>
      <w:r w:rsidRPr="000B4278">
        <w:rPr>
          <w:rFonts w:ascii="Arial" w:hAnsi="Arial" w:cs="Arial"/>
          <w:lang w:val="et-EE"/>
        </w:rPr>
        <w:t xml:space="preserve"> on:</w:t>
      </w:r>
    </w:p>
    <w:p w:rsidR="00320DB2" w:rsidRPr="00B261D2" w:rsidRDefault="00320DB2" w:rsidP="00B261D2">
      <w:pPr>
        <w:pStyle w:val="ListParagraph"/>
        <w:numPr>
          <w:ilvl w:val="2"/>
          <w:numId w:val="23"/>
        </w:numPr>
        <w:spacing w:after="0" w:line="240" w:lineRule="auto"/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Kaitseli</w:t>
      </w:r>
      <w:r w:rsidR="00B261D2">
        <w:rPr>
          <w:rFonts w:ascii="Arial" w:hAnsi="Arial" w:cs="Arial"/>
          <w:lang w:val="et-EE"/>
        </w:rPr>
        <w:t>idu teavitus</w:t>
      </w:r>
      <w:r w:rsidR="00F71037" w:rsidRPr="000B4278">
        <w:rPr>
          <w:rFonts w:ascii="Arial" w:hAnsi="Arial" w:cs="Arial"/>
          <w:lang w:val="et-EE"/>
        </w:rPr>
        <w:t>töö alase tegevuse planeerimine, korraldamine ja koordineerimine</w:t>
      </w:r>
      <w:r w:rsidRPr="000B4278">
        <w:rPr>
          <w:rFonts w:ascii="Arial" w:hAnsi="Arial" w:cs="Arial"/>
          <w:lang w:val="et-EE"/>
        </w:rPr>
        <w:t>;</w:t>
      </w:r>
    </w:p>
    <w:p w:rsidR="00320DB2" w:rsidRPr="000B4278" w:rsidRDefault="00320DB2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Kaitseliidu töötajate, tegevväelaste ja liikmete</w:t>
      </w:r>
      <w:r w:rsidR="00B261D2">
        <w:rPr>
          <w:rFonts w:ascii="Arial" w:hAnsi="Arial" w:cs="Arial"/>
          <w:lang w:val="et-EE"/>
        </w:rPr>
        <w:t xml:space="preserve"> teavitus</w:t>
      </w:r>
      <w:r w:rsidR="008E024E" w:rsidRPr="000B4278">
        <w:rPr>
          <w:rFonts w:ascii="Arial" w:hAnsi="Arial" w:cs="Arial"/>
          <w:lang w:val="et-EE"/>
        </w:rPr>
        <w:t>tööalase väljaõppe läbiviimine;</w:t>
      </w:r>
    </w:p>
    <w:p w:rsidR="00320DB2" w:rsidRPr="000B4278" w:rsidRDefault="00320DB2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p</w:t>
      </w:r>
      <w:r w:rsidR="008E024E" w:rsidRPr="000B4278">
        <w:rPr>
          <w:rFonts w:ascii="Arial" w:hAnsi="Arial" w:cs="Arial"/>
          <w:lang w:val="et-EE"/>
        </w:rPr>
        <w:t>eastaabi protokollialase teenindamis</w:t>
      </w:r>
      <w:r w:rsidRPr="000B4278">
        <w:rPr>
          <w:rFonts w:ascii="Arial" w:hAnsi="Arial" w:cs="Arial"/>
          <w:lang w:val="et-EE"/>
        </w:rPr>
        <w:t xml:space="preserve">e </w:t>
      </w:r>
      <w:r w:rsidR="008E024E" w:rsidRPr="000B4278">
        <w:rPr>
          <w:rFonts w:ascii="Arial" w:hAnsi="Arial" w:cs="Arial"/>
          <w:lang w:val="et-EE"/>
        </w:rPr>
        <w:t xml:space="preserve">tagamine </w:t>
      </w:r>
      <w:r w:rsidRPr="000B4278">
        <w:rPr>
          <w:rFonts w:ascii="Arial" w:hAnsi="Arial" w:cs="Arial"/>
          <w:lang w:val="et-EE"/>
        </w:rPr>
        <w:t>ning Kaitseliid</w:t>
      </w:r>
      <w:r w:rsidR="008E024E" w:rsidRPr="000B4278">
        <w:rPr>
          <w:rFonts w:ascii="Arial" w:hAnsi="Arial" w:cs="Arial"/>
          <w:lang w:val="et-EE"/>
        </w:rPr>
        <w:t>u struktuuriüksuste samalaadsete tegevuste koordineerimine</w:t>
      </w:r>
      <w:r w:rsidRPr="000B4278">
        <w:rPr>
          <w:rFonts w:ascii="Arial" w:hAnsi="Arial" w:cs="Arial"/>
          <w:lang w:val="et-EE"/>
        </w:rPr>
        <w:t>;</w:t>
      </w:r>
    </w:p>
    <w:p w:rsidR="00320DB2" w:rsidRPr="000B4278" w:rsidRDefault="00320DB2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 xml:space="preserve">Kaitseliidu ülema ja </w:t>
      </w:r>
      <w:r w:rsidR="008E024E" w:rsidRPr="000B4278">
        <w:rPr>
          <w:rFonts w:ascii="Arial" w:hAnsi="Arial" w:cs="Arial"/>
          <w:lang w:val="et-EE"/>
        </w:rPr>
        <w:t>peastaabi meediasuhtluse korraldamine</w:t>
      </w:r>
      <w:r w:rsidRPr="000B4278">
        <w:rPr>
          <w:rFonts w:ascii="Arial" w:hAnsi="Arial" w:cs="Arial"/>
          <w:lang w:val="et-EE"/>
        </w:rPr>
        <w:t xml:space="preserve"> ja </w:t>
      </w:r>
      <w:r w:rsidR="008E024E" w:rsidRPr="000B4278">
        <w:rPr>
          <w:rFonts w:ascii="Arial" w:hAnsi="Arial" w:cs="Arial"/>
          <w:lang w:val="et-EE"/>
        </w:rPr>
        <w:t xml:space="preserve">samalaadsete tegevuste koordineerimine </w:t>
      </w:r>
      <w:r w:rsidRPr="000B4278">
        <w:rPr>
          <w:rFonts w:ascii="Arial" w:hAnsi="Arial" w:cs="Arial"/>
          <w:lang w:val="et-EE"/>
        </w:rPr>
        <w:t>struktuuriüksustes;</w:t>
      </w:r>
    </w:p>
    <w:p w:rsidR="00320DB2" w:rsidRPr="000B4278" w:rsidRDefault="00320DB2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lastRenderedPageBreak/>
        <w:t>Kaits</w:t>
      </w:r>
      <w:r w:rsidR="007F1767" w:rsidRPr="000B4278">
        <w:rPr>
          <w:rFonts w:ascii="Arial" w:hAnsi="Arial" w:cs="Arial"/>
          <w:lang w:val="et-EE"/>
        </w:rPr>
        <w:t>eliidu ajalooga seotud materjalide kogumine, säilitamine, eksponeerimine ja publitseerimine</w:t>
      </w:r>
      <w:r w:rsidRPr="000B4278">
        <w:rPr>
          <w:rFonts w:ascii="Arial" w:hAnsi="Arial" w:cs="Arial"/>
          <w:lang w:val="et-EE"/>
        </w:rPr>
        <w:t>;</w:t>
      </w:r>
    </w:p>
    <w:p w:rsidR="00320DB2" w:rsidRDefault="00320DB2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 xml:space="preserve">ajakirja „Kaitse Kodu!” </w:t>
      </w:r>
      <w:r w:rsidR="00952DFF">
        <w:rPr>
          <w:rFonts w:ascii="Arial" w:hAnsi="Arial" w:cs="Arial"/>
          <w:lang w:val="et-EE"/>
        </w:rPr>
        <w:t>välja</w:t>
      </w:r>
      <w:r w:rsidR="002875F7" w:rsidRPr="000B4278">
        <w:rPr>
          <w:rFonts w:ascii="Arial" w:hAnsi="Arial" w:cs="Arial"/>
          <w:lang w:val="et-EE"/>
        </w:rPr>
        <w:t xml:space="preserve">andmine </w:t>
      </w:r>
      <w:r w:rsidRPr="000B4278">
        <w:rPr>
          <w:rFonts w:ascii="Arial" w:hAnsi="Arial" w:cs="Arial"/>
          <w:lang w:val="et-EE"/>
        </w:rPr>
        <w:t xml:space="preserve">ning Kaitseliidu </w:t>
      </w:r>
      <w:r w:rsidR="002875F7" w:rsidRPr="000B4278">
        <w:rPr>
          <w:rFonts w:ascii="Arial" w:hAnsi="Arial" w:cs="Arial"/>
          <w:lang w:val="et-EE"/>
        </w:rPr>
        <w:t>struktuuriüksuste kirjastustegevuse koordineerimine</w:t>
      </w:r>
      <w:r w:rsidRPr="000B4278">
        <w:rPr>
          <w:rFonts w:ascii="Arial" w:hAnsi="Arial" w:cs="Arial"/>
          <w:lang w:val="et-EE"/>
        </w:rPr>
        <w:t>;</w:t>
      </w:r>
    </w:p>
    <w:p w:rsidR="006E2208" w:rsidRPr="002B57FE" w:rsidRDefault="006E2208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color w:val="000000" w:themeColor="text1"/>
          <w:lang w:val="et-EE"/>
        </w:rPr>
      </w:pPr>
      <w:r w:rsidRPr="002B57FE">
        <w:rPr>
          <w:rFonts w:ascii="Arial" w:hAnsi="Arial" w:cs="Arial"/>
          <w:color w:val="000000" w:themeColor="text1"/>
          <w:lang w:val="et-EE"/>
        </w:rPr>
        <w:t>Kaitseliidu sümboolika väljatöötamise koordineerimine, kehtestatud sü</w:t>
      </w:r>
      <w:r w:rsidR="00BE1DF6" w:rsidRPr="002B57FE">
        <w:rPr>
          <w:rFonts w:ascii="Arial" w:hAnsi="Arial" w:cs="Arial"/>
          <w:color w:val="000000" w:themeColor="text1"/>
          <w:lang w:val="et-EE"/>
        </w:rPr>
        <w:t>mboolika üle arvestuse pidamine;</w:t>
      </w:r>
    </w:p>
    <w:p w:rsidR="0063718A" w:rsidRPr="00610539" w:rsidRDefault="0063718A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lang w:val="et-EE"/>
        </w:rPr>
      </w:pPr>
      <w:r w:rsidRPr="00610539">
        <w:rPr>
          <w:rFonts w:ascii="Arial" w:eastAsia="Times New Roman" w:hAnsi="Arial" w:cs="Arial"/>
          <w:lang w:val="et-EE" w:eastAsia="et-EE"/>
        </w:rPr>
        <w:t>Kaitseliidu tegevust korraldavate dokumentide koostamise protsessis osalemine</w:t>
      </w:r>
      <w:r w:rsidR="00BE1DF6">
        <w:rPr>
          <w:rFonts w:ascii="Arial" w:eastAsia="Times New Roman" w:hAnsi="Arial" w:cs="Arial"/>
          <w:lang w:val="et-EE" w:eastAsia="et-EE"/>
        </w:rPr>
        <w:t>;</w:t>
      </w:r>
    </w:p>
    <w:p w:rsidR="00DB1BF4" w:rsidRPr="00EB3BFC" w:rsidRDefault="00DB1BF4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lang w:val="et-EE"/>
        </w:rPr>
      </w:pPr>
      <w:r w:rsidRPr="00610539">
        <w:rPr>
          <w:rFonts w:ascii="Arial" w:eastAsia="Times New Roman" w:hAnsi="Arial" w:cs="Arial"/>
          <w:lang w:val="et-EE" w:eastAsia="et-EE"/>
        </w:rPr>
        <w:t xml:space="preserve">Kaitseliidu juhtkonna nõustamine teavitustöö </w:t>
      </w:r>
      <w:r w:rsidR="00BE1DF6">
        <w:rPr>
          <w:rFonts w:ascii="Arial" w:eastAsia="Times New Roman" w:hAnsi="Arial" w:cs="Arial"/>
          <w:lang w:val="et-EE" w:eastAsia="et-EE"/>
        </w:rPr>
        <w:t xml:space="preserve">ja protokollialastes </w:t>
      </w:r>
      <w:r w:rsidRPr="00610539">
        <w:rPr>
          <w:rFonts w:ascii="Arial" w:eastAsia="Times New Roman" w:hAnsi="Arial" w:cs="Arial"/>
          <w:lang w:val="et-EE" w:eastAsia="et-EE"/>
        </w:rPr>
        <w:t>küsimustes</w:t>
      </w:r>
      <w:r w:rsidR="00EB3BFC">
        <w:rPr>
          <w:rFonts w:ascii="Arial" w:eastAsia="Times New Roman" w:hAnsi="Arial" w:cs="Arial"/>
          <w:lang w:val="et-EE" w:eastAsia="et-EE"/>
        </w:rPr>
        <w:t>;</w:t>
      </w:r>
    </w:p>
    <w:p w:rsidR="00EB3BFC" w:rsidRPr="00EB3BFC" w:rsidRDefault="00EB3BFC" w:rsidP="00952DFF">
      <w:pPr>
        <w:pStyle w:val="ListParagraph"/>
        <w:numPr>
          <w:ilvl w:val="2"/>
          <w:numId w:val="23"/>
        </w:numPr>
        <w:ind w:left="426" w:hanging="426"/>
        <w:jc w:val="both"/>
        <w:rPr>
          <w:rFonts w:ascii="Arial" w:hAnsi="Arial" w:cs="Arial"/>
          <w:color w:val="FF0000"/>
          <w:lang w:val="et-EE"/>
        </w:rPr>
      </w:pPr>
      <w:r w:rsidRPr="00EB3BFC">
        <w:rPr>
          <w:rFonts w:ascii="Arial" w:hAnsi="Arial" w:cs="Arial"/>
          <w:color w:val="FF0000"/>
          <w:lang w:val="et-EE"/>
        </w:rPr>
        <w:t>Kaitseliidu liikmeskonna värbamistegevuse planeerimises osalemine ja toetamine, sh värbamisinfo vahendamine ja värbamisürituste korraldamine.</w:t>
      </w:r>
    </w:p>
    <w:p w:rsidR="00774893" w:rsidRPr="000B4278" w:rsidRDefault="00774893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§ </w:t>
      </w:r>
      <w:r w:rsidR="00CC6454">
        <w:rPr>
          <w:rFonts w:ascii="Arial" w:eastAsia="Times New Roman" w:hAnsi="Arial" w:cs="Arial"/>
          <w:b/>
          <w:color w:val="202020"/>
          <w:lang w:val="et-EE" w:eastAsia="et-EE"/>
        </w:rPr>
        <w:t>14.</w:t>
      </w: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 Personaliosakonna põhiülesanded</w:t>
      </w:r>
    </w:p>
    <w:p w:rsidR="00774893" w:rsidRPr="000B4278" w:rsidRDefault="00774893" w:rsidP="00952DFF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Personaliosakonna põhiülesan</w:t>
      </w:r>
      <w:r w:rsidR="00512028">
        <w:rPr>
          <w:rFonts w:ascii="Arial" w:hAnsi="Arial" w:cs="Arial"/>
          <w:lang w:val="et-EE"/>
        </w:rPr>
        <w:t>ded</w:t>
      </w:r>
      <w:r w:rsidRPr="000B4278">
        <w:rPr>
          <w:rFonts w:ascii="Arial" w:hAnsi="Arial" w:cs="Arial"/>
          <w:lang w:val="et-EE"/>
        </w:rPr>
        <w:t xml:space="preserve"> on:</w:t>
      </w:r>
    </w:p>
    <w:p w:rsidR="00EC7E75" w:rsidRPr="00EC7E75" w:rsidRDefault="006E2208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1) </w:t>
      </w:r>
      <w:r w:rsidR="00EC7E75" w:rsidRPr="00EC7E75">
        <w:rPr>
          <w:rFonts w:ascii="Arial" w:hAnsi="Arial" w:cs="Arial"/>
          <w:lang w:val="et-EE"/>
        </w:rPr>
        <w:t xml:space="preserve">Kaitseliidu personalijuhtimise valdkondade koordineerimine ning arendamine.  </w:t>
      </w:r>
    </w:p>
    <w:p w:rsidR="00F13771" w:rsidRDefault="006E2208" w:rsidP="00F13771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2) </w:t>
      </w:r>
      <w:r w:rsidR="00EC7E75" w:rsidRPr="00EC7E75">
        <w:rPr>
          <w:rFonts w:ascii="Arial" w:hAnsi="Arial" w:cs="Arial"/>
          <w:lang w:val="et-EE"/>
        </w:rPr>
        <w:t xml:space="preserve">Kaitseliidu personalitöö korraldamine ja koordineerimine  töötajate, tegevväelaste ja </w:t>
      </w:r>
    </w:p>
    <w:p w:rsidR="00EC7E75" w:rsidRPr="00EC7E75" w:rsidRDefault="00F13771" w:rsidP="00F13771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</w:t>
      </w:r>
      <w:r w:rsidR="00EC7E75" w:rsidRPr="00EC7E75">
        <w:rPr>
          <w:rFonts w:ascii="Arial" w:hAnsi="Arial" w:cs="Arial"/>
          <w:lang w:val="et-EE"/>
        </w:rPr>
        <w:t>Kaitseliidu liikmete osas;</w:t>
      </w:r>
    </w:p>
    <w:p w:rsidR="00444C21" w:rsidRPr="00444C21" w:rsidRDefault="00F13771" w:rsidP="00B261D2">
      <w:pPr>
        <w:spacing w:after="0"/>
        <w:jc w:val="both"/>
        <w:rPr>
          <w:rFonts w:ascii="Arial" w:hAnsi="Arial" w:cs="Arial"/>
          <w:color w:val="FF0000"/>
          <w:lang w:val="et-EE"/>
        </w:rPr>
      </w:pPr>
      <w:r>
        <w:rPr>
          <w:rFonts w:ascii="Arial" w:hAnsi="Arial" w:cs="Arial"/>
          <w:lang w:val="et-EE"/>
        </w:rPr>
        <w:t xml:space="preserve">3) </w:t>
      </w:r>
      <w:r w:rsidR="00444C21" w:rsidRPr="00444C21">
        <w:rPr>
          <w:rFonts w:ascii="Arial" w:hAnsi="Arial" w:cs="Arial"/>
          <w:color w:val="FF0000"/>
          <w:lang w:val="et-EE"/>
        </w:rPr>
        <w:t>Kaitseliidu töötajate ja tegevväelaste arvestuse korraldamine;</w:t>
      </w:r>
    </w:p>
    <w:p w:rsidR="00EC7E75" w:rsidRPr="00EC7E75" w:rsidRDefault="00F13771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4) </w:t>
      </w:r>
      <w:r w:rsidR="00EC7E75" w:rsidRPr="00EC7E75">
        <w:rPr>
          <w:rFonts w:ascii="Arial" w:hAnsi="Arial" w:cs="Arial"/>
          <w:lang w:val="et-EE"/>
        </w:rPr>
        <w:t>Kaitseliidu liikmete personaliarvestus</w:t>
      </w:r>
      <w:r w:rsidR="00EC7E75">
        <w:rPr>
          <w:rFonts w:ascii="Arial" w:hAnsi="Arial" w:cs="Arial"/>
          <w:lang w:val="et-EE"/>
        </w:rPr>
        <w:t>e korraldam</w:t>
      </w:r>
      <w:r w:rsidR="00EC7E75" w:rsidRPr="00EC7E75">
        <w:rPr>
          <w:rFonts w:ascii="Arial" w:hAnsi="Arial" w:cs="Arial"/>
          <w:lang w:val="et-EE"/>
        </w:rPr>
        <w:t>ine;</w:t>
      </w:r>
    </w:p>
    <w:p w:rsidR="00EC7E75" w:rsidRDefault="00F13771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5) </w:t>
      </w:r>
      <w:r w:rsidR="00EC7E75" w:rsidRPr="00EC7E75">
        <w:rPr>
          <w:rFonts w:ascii="Arial" w:hAnsi="Arial" w:cs="Arial"/>
          <w:lang w:val="et-EE"/>
        </w:rPr>
        <w:t xml:space="preserve">Kaitseliidu töötajate </w:t>
      </w:r>
      <w:r w:rsidR="00EC7E75">
        <w:rPr>
          <w:rFonts w:ascii="Arial" w:hAnsi="Arial" w:cs="Arial"/>
          <w:lang w:val="et-EE"/>
        </w:rPr>
        <w:t>ja</w:t>
      </w:r>
      <w:r w:rsidR="00EC7E75" w:rsidRPr="00EC7E75">
        <w:rPr>
          <w:rFonts w:ascii="Arial" w:hAnsi="Arial" w:cs="Arial"/>
          <w:lang w:val="et-EE"/>
        </w:rPr>
        <w:t xml:space="preserve"> tegevväelaste taseme- ja täiendkoolituse korraldamine;</w:t>
      </w:r>
    </w:p>
    <w:p w:rsidR="00EC7E75" w:rsidRPr="00EC7E75" w:rsidRDefault="00DB1BF4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6</w:t>
      </w:r>
      <w:r w:rsidR="00EC7E75">
        <w:rPr>
          <w:rFonts w:ascii="Arial" w:hAnsi="Arial" w:cs="Arial"/>
          <w:lang w:val="et-EE"/>
        </w:rPr>
        <w:t xml:space="preserve">) </w:t>
      </w:r>
      <w:r w:rsidR="00EC7E75" w:rsidRPr="00EC7E75">
        <w:rPr>
          <w:rFonts w:ascii="Arial" w:hAnsi="Arial" w:cs="Arial"/>
          <w:lang w:val="et-EE"/>
        </w:rPr>
        <w:t>Kaitseliidu liikmete täiendkoolituse korraldamine</w:t>
      </w:r>
      <w:r w:rsidR="00D51D0D">
        <w:rPr>
          <w:rFonts w:ascii="Arial" w:hAnsi="Arial" w:cs="Arial"/>
          <w:lang w:val="et-EE"/>
        </w:rPr>
        <w:t>;</w:t>
      </w:r>
    </w:p>
    <w:p w:rsidR="00F13771" w:rsidRDefault="00DB1BF4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7</w:t>
      </w:r>
      <w:r w:rsidR="00F13771">
        <w:rPr>
          <w:rFonts w:ascii="Arial" w:hAnsi="Arial" w:cs="Arial"/>
          <w:lang w:val="et-EE"/>
        </w:rPr>
        <w:t xml:space="preserve">) </w:t>
      </w:r>
      <w:r w:rsidR="00EC7E75" w:rsidRPr="00EC7E75">
        <w:rPr>
          <w:rFonts w:ascii="Arial" w:hAnsi="Arial" w:cs="Arial"/>
          <w:lang w:val="et-EE"/>
        </w:rPr>
        <w:t xml:space="preserve">Kaitseliidu religioosse tegevuse korraldamine </w:t>
      </w:r>
      <w:r w:rsidR="00512028">
        <w:rPr>
          <w:rFonts w:ascii="Arial" w:hAnsi="Arial" w:cs="Arial"/>
          <w:lang w:val="et-EE"/>
        </w:rPr>
        <w:t>ning</w:t>
      </w:r>
      <w:r w:rsidR="00EC7E75" w:rsidRPr="00EC7E75">
        <w:rPr>
          <w:rFonts w:ascii="Arial" w:hAnsi="Arial" w:cs="Arial"/>
          <w:lang w:val="et-EE"/>
        </w:rPr>
        <w:t xml:space="preserve"> sotsiaal- </w:t>
      </w:r>
      <w:r w:rsidR="00512028">
        <w:rPr>
          <w:rFonts w:ascii="Arial" w:hAnsi="Arial" w:cs="Arial"/>
          <w:lang w:val="et-EE"/>
        </w:rPr>
        <w:t>ja</w:t>
      </w:r>
      <w:r w:rsidR="00EC7E75" w:rsidRPr="00EC7E75">
        <w:rPr>
          <w:rFonts w:ascii="Arial" w:hAnsi="Arial" w:cs="Arial"/>
          <w:lang w:val="et-EE"/>
        </w:rPr>
        <w:t xml:space="preserve"> psühholo</w:t>
      </w:r>
      <w:r w:rsidR="00D51D0D">
        <w:rPr>
          <w:rFonts w:ascii="Arial" w:hAnsi="Arial" w:cs="Arial"/>
          <w:lang w:val="et-EE"/>
        </w:rPr>
        <w:t xml:space="preserve">ogilise toetuse </w:t>
      </w:r>
    </w:p>
    <w:p w:rsidR="00EC7E75" w:rsidRPr="00EC7E75" w:rsidRDefault="00F13771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</w:t>
      </w:r>
      <w:r w:rsidR="00D51D0D">
        <w:rPr>
          <w:rFonts w:ascii="Arial" w:hAnsi="Arial" w:cs="Arial"/>
          <w:lang w:val="et-EE"/>
        </w:rPr>
        <w:t>koordineerimine;</w:t>
      </w:r>
    </w:p>
    <w:p w:rsidR="00EC7E75" w:rsidRPr="00EC7E75" w:rsidRDefault="00DB1BF4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</w:t>
      </w:r>
      <w:r w:rsidR="00F13771">
        <w:rPr>
          <w:rFonts w:ascii="Arial" w:hAnsi="Arial" w:cs="Arial"/>
          <w:lang w:val="et-EE"/>
        </w:rPr>
        <w:t xml:space="preserve">) </w:t>
      </w:r>
      <w:r w:rsidR="00EC7E75" w:rsidRPr="00EC7E75">
        <w:rPr>
          <w:rFonts w:ascii="Arial" w:hAnsi="Arial" w:cs="Arial"/>
          <w:lang w:val="et-EE"/>
        </w:rPr>
        <w:t>personalialase tegevuse koordineerimine Kaitseväega;</w:t>
      </w:r>
    </w:p>
    <w:p w:rsidR="00EC7E75" w:rsidRDefault="00DB1BF4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</w:t>
      </w:r>
      <w:r w:rsidR="00F13771">
        <w:rPr>
          <w:rFonts w:ascii="Arial" w:hAnsi="Arial" w:cs="Arial"/>
          <w:lang w:val="et-EE"/>
        </w:rPr>
        <w:t xml:space="preserve">) </w:t>
      </w:r>
      <w:r w:rsidR="0063718A" w:rsidRPr="000B4278">
        <w:rPr>
          <w:rFonts w:ascii="Arial" w:eastAsia="Times New Roman" w:hAnsi="Arial" w:cs="Arial"/>
          <w:color w:val="000000"/>
          <w:lang w:val="et-EE" w:eastAsia="et-EE"/>
        </w:rPr>
        <w:t>Kaitseliidu tegevust korraldavate dokumentide koostamise protsessis osalemine</w:t>
      </w:r>
      <w:r w:rsidR="00D51D0D">
        <w:rPr>
          <w:rFonts w:ascii="Arial" w:hAnsi="Arial" w:cs="Arial"/>
          <w:lang w:val="et-EE"/>
        </w:rPr>
        <w:t>;</w:t>
      </w:r>
    </w:p>
    <w:p w:rsidR="00DB1BF4" w:rsidRDefault="00DB1BF4" w:rsidP="00B261D2">
      <w:pPr>
        <w:spacing w:after="0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10)  </w:t>
      </w:r>
      <w:r w:rsidRPr="00DB1BF4">
        <w:rPr>
          <w:rFonts w:ascii="Arial" w:hAnsi="Arial" w:cs="Arial"/>
          <w:lang w:val="et-EE"/>
        </w:rPr>
        <w:t>Kaitseliidu juhtkonna nõustamine</w:t>
      </w:r>
      <w:r>
        <w:rPr>
          <w:rFonts w:ascii="Arial" w:hAnsi="Arial" w:cs="Arial"/>
          <w:lang w:val="et-EE"/>
        </w:rPr>
        <w:t xml:space="preserve"> personalialastes küsimustes</w:t>
      </w:r>
      <w:r w:rsidR="00D51D0D">
        <w:rPr>
          <w:rFonts w:ascii="Arial" w:hAnsi="Arial" w:cs="Arial"/>
          <w:lang w:val="et-EE"/>
        </w:rPr>
        <w:t>.</w:t>
      </w:r>
    </w:p>
    <w:p w:rsidR="00DF7A87" w:rsidRPr="000B4278" w:rsidRDefault="00DF7A87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</w:p>
    <w:p w:rsidR="006E2208" w:rsidRDefault="00BC29C7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§ </w:t>
      </w:r>
      <w:r w:rsidR="00CC6454">
        <w:rPr>
          <w:rFonts w:ascii="Arial" w:eastAsia="Times New Roman" w:hAnsi="Arial" w:cs="Arial"/>
          <w:b/>
          <w:color w:val="202020"/>
          <w:lang w:val="et-EE" w:eastAsia="et-EE"/>
        </w:rPr>
        <w:t>15.</w:t>
      </w:r>
      <w:r w:rsidR="00774893"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 </w:t>
      </w:r>
      <w:r w:rsidR="006E2208" w:rsidRPr="006E2208">
        <w:rPr>
          <w:rFonts w:ascii="Arial" w:eastAsia="Times New Roman" w:hAnsi="Arial" w:cs="Arial"/>
          <w:b/>
          <w:color w:val="202020"/>
          <w:lang w:val="et-EE" w:eastAsia="et-EE"/>
        </w:rPr>
        <w:t>Info- ja julgeolekuosakond</w:t>
      </w:r>
    </w:p>
    <w:p w:rsidR="004C20D7" w:rsidRDefault="00512028" w:rsidP="004C2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>Info- ja julgeolekuosakonna põhiülesanded on:</w:t>
      </w:r>
    </w:p>
    <w:p w:rsidR="004C20D7" w:rsidRPr="00F91DDF" w:rsidRDefault="00F91DDF" w:rsidP="00512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>
        <w:rPr>
          <w:rFonts w:ascii="Arial" w:eastAsia="Times New Roman" w:hAnsi="Arial" w:cs="Arial"/>
          <w:lang w:val="et-EE" w:eastAsia="et-EE"/>
        </w:rPr>
        <w:t xml:space="preserve">1) </w:t>
      </w:r>
      <w:r w:rsidR="002B57FE" w:rsidRPr="00F91DDF">
        <w:rPr>
          <w:rFonts w:ascii="Arial" w:eastAsia="Times New Roman" w:hAnsi="Arial" w:cs="Arial"/>
          <w:lang w:val="et-EE" w:eastAsia="et-EE"/>
        </w:rPr>
        <w:t xml:space="preserve">Kaitseliidu </w:t>
      </w:r>
      <w:r w:rsidR="004C20D7" w:rsidRPr="00F91DDF">
        <w:rPr>
          <w:rFonts w:ascii="Arial" w:eastAsia="Times New Roman" w:hAnsi="Arial" w:cs="Arial"/>
          <w:lang w:val="et-EE" w:eastAsia="et-EE"/>
        </w:rPr>
        <w:t>malevate poolt Kaitseväe objektide füüsilist julgeolekut tagavate valveteenistuste töö koordineerimine ja kontrollimine, valvekorralduse poliitika ja tööalase dokumentatsiooni väljatöötamises  osalemine;</w:t>
      </w:r>
    </w:p>
    <w:p w:rsidR="004C20D7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>
        <w:rPr>
          <w:rFonts w:ascii="Arial" w:eastAsia="Times New Roman" w:hAnsi="Arial" w:cs="Arial"/>
          <w:lang w:val="et-EE" w:eastAsia="et-EE"/>
        </w:rPr>
        <w:t xml:space="preserve">2) </w:t>
      </w:r>
      <w:r w:rsidR="004C20D7" w:rsidRPr="00512028">
        <w:rPr>
          <w:rFonts w:ascii="Arial" w:eastAsia="Times New Roman" w:hAnsi="Arial" w:cs="Arial"/>
          <w:lang w:val="et-EE" w:eastAsia="et-EE"/>
        </w:rPr>
        <w:t>Kaitseliidu juhtkonna nõustamine Kaitseliidu ja Kaitseliidu poolt valvatavate objektide julgeolekualastes küsimustes.</w:t>
      </w:r>
    </w:p>
    <w:p w:rsidR="00F91DDF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 xml:space="preserve">3) </w:t>
      </w:r>
      <w:r w:rsidR="004C20D7" w:rsidRPr="00512028">
        <w:rPr>
          <w:rFonts w:ascii="Arial" w:hAnsi="Arial" w:cs="Arial"/>
          <w:lang w:val="et-EE" w:eastAsia="et-EE"/>
        </w:rPr>
        <w:t>t</w:t>
      </w:r>
      <w:proofErr w:type="spellStart"/>
      <w:r w:rsidR="004C20D7" w:rsidRPr="00512028">
        <w:rPr>
          <w:rFonts w:ascii="Arial" w:eastAsia="Arial Unicode MS" w:hAnsi="Arial" w:cs="Arial"/>
        </w:rPr>
        <w:t>eenistusliku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järelevalve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teostamine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Kaitseliidu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struktuuriüksustes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õigusaktidest</w:t>
      </w:r>
      <w:proofErr w:type="spellEnd"/>
      <w:r w:rsidR="004C20D7" w:rsidRPr="00512028">
        <w:rPr>
          <w:rFonts w:ascii="Arial" w:eastAsia="Arial Unicode MS" w:hAnsi="Arial" w:cs="Arial"/>
        </w:rPr>
        <w:t xml:space="preserve">, </w:t>
      </w:r>
      <w:proofErr w:type="spellStart"/>
      <w:r w:rsidR="004C20D7" w:rsidRPr="00512028">
        <w:rPr>
          <w:rFonts w:ascii="Arial" w:eastAsia="Arial Unicode MS" w:hAnsi="Arial" w:cs="Arial"/>
        </w:rPr>
        <w:t>käskudest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ja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korraldustest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kinnipidamise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üle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ning</w:t>
      </w:r>
      <w:proofErr w:type="spellEnd"/>
      <w:r w:rsidR="004C20D7" w:rsidRPr="00512028">
        <w:rPr>
          <w:rFonts w:ascii="Arial" w:eastAsia="Arial Unicode MS" w:hAnsi="Arial" w:cs="Arial"/>
        </w:rPr>
        <w:t xml:space="preserve"> </w:t>
      </w:r>
      <w:proofErr w:type="spellStart"/>
      <w:r w:rsidR="004C20D7" w:rsidRPr="00512028">
        <w:rPr>
          <w:rFonts w:ascii="Arial" w:eastAsia="Arial Unicode MS" w:hAnsi="Arial" w:cs="Arial"/>
        </w:rPr>
        <w:t>av</w:t>
      </w:r>
      <w:r w:rsidR="00F91DDF" w:rsidRPr="00512028">
        <w:rPr>
          <w:rFonts w:ascii="Arial" w:eastAsia="Arial Unicode MS" w:hAnsi="Arial" w:cs="Arial"/>
        </w:rPr>
        <w:t>astatud</w:t>
      </w:r>
      <w:proofErr w:type="spellEnd"/>
      <w:r w:rsidR="00F91DDF" w:rsidRPr="00512028">
        <w:rPr>
          <w:rFonts w:ascii="Arial" w:eastAsia="Arial Unicode MS" w:hAnsi="Arial" w:cs="Arial"/>
        </w:rPr>
        <w:t xml:space="preserve"> </w:t>
      </w:r>
      <w:proofErr w:type="spellStart"/>
      <w:r w:rsidR="00F91DDF" w:rsidRPr="00512028">
        <w:rPr>
          <w:rFonts w:ascii="Arial" w:eastAsia="Arial Unicode MS" w:hAnsi="Arial" w:cs="Arial"/>
        </w:rPr>
        <w:t>rikkumiste</w:t>
      </w:r>
      <w:proofErr w:type="spellEnd"/>
      <w:r w:rsidR="00F91DDF" w:rsidRPr="00512028">
        <w:rPr>
          <w:rFonts w:ascii="Arial" w:eastAsia="Arial Unicode MS" w:hAnsi="Arial" w:cs="Arial"/>
        </w:rPr>
        <w:t xml:space="preserve"> </w:t>
      </w:r>
      <w:proofErr w:type="spellStart"/>
      <w:r w:rsidR="00F91DDF" w:rsidRPr="00512028">
        <w:rPr>
          <w:rFonts w:ascii="Arial" w:eastAsia="Arial Unicode MS" w:hAnsi="Arial" w:cs="Arial"/>
        </w:rPr>
        <w:t>menetlemine</w:t>
      </w:r>
      <w:proofErr w:type="spellEnd"/>
      <w:r w:rsidR="00F91DDF" w:rsidRPr="00512028">
        <w:rPr>
          <w:rFonts w:ascii="Arial" w:eastAsia="Arial Unicode MS" w:hAnsi="Arial" w:cs="Arial"/>
        </w:rPr>
        <w:t>;</w:t>
      </w:r>
    </w:p>
    <w:p w:rsidR="00F91DDF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 xml:space="preserve">4) </w:t>
      </w:r>
      <w:r w:rsidR="004C20D7" w:rsidRPr="00512028">
        <w:rPr>
          <w:rFonts w:ascii="Arial" w:hAnsi="Arial" w:cs="Arial"/>
          <w:lang w:val="et-EE" w:eastAsia="et-EE"/>
        </w:rPr>
        <w:t>peastaabi füüsilise julgeoleku</w:t>
      </w:r>
      <w:r w:rsidR="00F91DDF" w:rsidRPr="00512028">
        <w:rPr>
          <w:rFonts w:ascii="Arial" w:hAnsi="Arial" w:cs="Arial"/>
          <w:lang w:val="et-EE" w:eastAsia="et-EE"/>
        </w:rPr>
        <w:t xml:space="preserve"> tagamine</w:t>
      </w:r>
      <w:r w:rsidR="004C20D7" w:rsidRPr="00512028">
        <w:rPr>
          <w:rFonts w:ascii="Arial" w:hAnsi="Arial" w:cs="Arial"/>
          <w:lang w:val="et-EE" w:eastAsia="et-EE"/>
        </w:rPr>
        <w:t xml:space="preserve"> ja peastaabi hoone sisekorraeeskirjade ning valve- ja läbipääsur</w:t>
      </w:r>
      <w:r w:rsidR="00F91DDF" w:rsidRPr="00512028">
        <w:rPr>
          <w:rFonts w:ascii="Arial" w:hAnsi="Arial" w:cs="Arial"/>
          <w:lang w:val="et-EE" w:eastAsia="et-EE"/>
        </w:rPr>
        <w:t>ežiimide täitmise kontrollimine;</w:t>
      </w:r>
    </w:p>
    <w:p w:rsidR="00F91DDF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lang w:val="et-EE" w:eastAsia="et-EE"/>
        </w:rPr>
        <w:t xml:space="preserve">5) </w:t>
      </w:r>
      <w:r w:rsidR="004C20D7" w:rsidRPr="00512028">
        <w:rPr>
          <w:rFonts w:ascii="Arial" w:hAnsi="Arial" w:cs="Arial"/>
          <w:lang w:val="et-EE" w:eastAsia="et-EE"/>
        </w:rPr>
        <w:t>Kaitseliidu malevate füüsilise ja elektroonilise julgeoleku tagamise koordineerimine;</w:t>
      </w:r>
    </w:p>
    <w:p w:rsidR="004C20D7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r>
        <w:rPr>
          <w:rFonts w:ascii="Arial" w:eastAsia="Times New Roman" w:hAnsi="Arial" w:cs="Arial"/>
          <w:lang w:val="et-EE" w:eastAsia="et-EE"/>
        </w:rPr>
        <w:t xml:space="preserve">6) </w:t>
      </w:r>
      <w:r w:rsidR="004C20D7" w:rsidRPr="00512028">
        <w:rPr>
          <w:rFonts w:ascii="Arial" w:eastAsia="Times New Roman" w:hAnsi="Arial" w:cs="Arial"/>
          <w:lang w:val="et-EE" w:eastAsia="et-EE"/>
        </w:rPr>
        <w:t>valdkonna  riskianalüüside ja ohuhinnangute koostamine;</w:t>
      </w:r>
    </w:p>
    <w:p w:rsidR="004C20D7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7) </w:t>
      </w:r>
      <w:r w:rsidR="004C20D7" w:rsidRPr="00512028">
        <w:rPr>
          <w:rFonts w:ascii="Arial" w:hAnsi="Arial" w:cs="Arial"/>
          <w:lang w:val="et-EE"/>
        </w:rPr>
        <w:t>Kaitseliidu seaduses Kaitseliidu liikmete suhtes ettenähtud taustakontrolli teostamine</w:t>
      </w:r>
      <w:r w:rsidR="00B7131A" w:rsidRPr="00512028">
        <w:rPr>
          <w:rFonts w:ascii="Arial" w:hAnsi="Arial" w:cs="Arial"/>
          <w:lang w:val="et-EE"/>
        </w:rPr>
        <w:t>;</w:t>
      </w:r>
    </w:p>
    <w:p w:rsidR="00512028" w:rsidRPr="00512028" w:rsidRDefault="006235CD" w:rsidP="00512028">
      <w:pPr>
        <w:pStyle w:val="NoSpacing"/>
        <w:rPr>
          <w:rFonts w:ascii="Arial" w:hAnsi="Arial" w:cs="Arial"/>
          <w:color w:val="FF0000"/>
          <w:lang w:val="et-EE"/>
        </w:rPr>
      </w:pPr>
      <w:r w:rsidRPr="00512028">
        <w:rPr>
          <w:rFonts w:ascii="Arial" w:hAnsi="Arial" w:cs="Arial"/>
          <w:color w:val="FF0000"/>
          <w:lang w:val="et-EE"/>
        </w:rPr>
        <w:t>7’2) Kaitseliidu sisekontrollisüsteemi toimimise hindamine;</w:t>
      </w:r>
    </w:p>
    <w:p w:rsidR="006235CD" w:rsidRPr="00512028" w:rsidRDefault="006235CD" w:rsidP="00512028">
      <w:pPr>
        <w:pStyle w:val="NoSpacing"/>
        <w:rPr>
          <w:rFonts w:ascii="Arial" w:hAnsi="Arial" w:cs="Arial"/>
          <w:color w:val="FF0000"/>
          <w:lang w:val="et-EE"/>
        </w:rPr>
      </w:pPr>
      <w:r w:rsidRPr="00512028">
        <w:rPr>
          <w:rFonts w:ascii="Arial" w:hAnsi="Arial" w:cs="Arial"/>
          <w:color w:val="FF0000"/>
          <w:lang w:val="et-EE"/>
        </w:rPr>
        <w:t>7’3) finantsjuhtimise ja finantsarvestuse auditeerimise korraldamine, ressursside kasutamise ning tegevuse tulemus</w:t>
      </w:r>
      <w:r w:rsidRPr="00512028">
        <w:rPr>
          <w:rFonts w:ascii="Arial" w:hAnsi="Arial" w:cs="Arial"/>
          <w:color w:val="FF0000"/>
          <w:lang w:val="et-EE"/>
        </w:rPr>
        <w:t>likkuse hindamine Kaitseliidus;</w:t>
      </w:r>
    </w:p>
    <w:p w:rsidR="004C20D7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t-EE" w:eastAsia="et-EE"/>
        </w:rPr>
      </w:pPr>
      <w:r>
        <w:rPr>
          <w:rFonts w:ascii="Arial" w:hAnsi="Arial" w:cs="Arial"/>
          <w:color w:val="000000" w:themeColor="text1"/>
        </w:rPr>
        <w:t xml:space="preserve">8) </w:t>
      </w:r>
      <w:proofErr w:type="spellStart"/>
      <w:r w:rsidR="00B7131A" w:rsidRPr="00512028">
        <w:rPr>
          <w:rFonts w:ascii="Arial" w:hAnsi="Arial" w:cs="Arial"/>
          <w:color w:val="000000" w:themeColor="text1"/>
        </w:rPr>
        <w:t>Kaitseliidu</w:t>
      </w:r>
      <w:proofErr w:type="spellEnd"/>
      <w:r w:rsidR="00B7131A" w:rsidRPr="00512028">
        <w:rPr>
          <w:rFonts w:ascii="Arial" w:hAnsi="Arial" w:cs="Arial"/>
          <w:color w:val="000000" w:themeColor="text1"/>
        </w:rPr>
        <w:t xml:space="preserve"> </w:t>
      </w:r>
      <w:proofErr w:type="spellStart"/>
      <w:r w:rsidR="00B7131A" w:rsidRPr="00512028">
        <w:rPr>
          <w:rFonts w:ascii="Arial" w:hAnsi="Arial" w:cs="Arial"/>
          <w:color w:val="000000" w:themeColor="text1"/>
        </w:rPr>
        <w:t>liikmete</w:t>
      </w:r>
      <w:proofErr w:type="spellEnd"/>
      <w:r w:rsidR="00B7131A" w:rsidRPr="00512028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B7131A" w:rsidRPr="00512028">
        <w:rPr>
          <w:rFonts w:ascii="Arial" w:hAnsi="Arial" w:cs="Arial"/>
          <w:color w:val="000000" w:themeColor="text1"/>
        </w:rPr>
        <w:t>ja</w:t>
      </w:r>
      <w:proofErr w:type="spellEnd"/>
      <w:proofErr w:type="gramEnd"/>
      <w:r w:rsidR="00B7131A" w:rsidRPr="00512028">
        <w:rPr>
          <w:rFonts w:ascii="Arial" w:hAnsi="Arial" w:cs="Arial"/>
          <w:color w:val="000000" w:themeColor="text1"/>
        </w:rPr>
        <w:t xml:space="preserve"> </w:t>
      </w:r>
      <w:proofErr w:type="spellStart"/>
      <w:r w:rsidR="00B7131A" w:rsidRPr="00512028">
        <w:rPr>
          <w:rFonts w:ascii="Arial" w:hAnsi="Arial" w:cs="Arial"/>
          <w:color w:val="000000" w:themeColor="text1"/>
        </w:rPr>
        <w:t>teiste</w:t>
      </w:r>
      <w:proofErr w:type="spellEnd"/>
      <w:r w:rsidR="00B7131A" w:rsidRPr="00512028">
        <w:rPr>
          <w:rFonts w:ascii="Arial" w:hAnsi="Arial" w:cs="Arial"/>
          <w:color w:val="000000" w:themeColor="text1"/>
        </w:rPr>
        <w:t xml:space="preserve"> </w:t>
      </w:r>
      <w:proofErr w:type="spellStart"/>
      <w:r w:rsidR="00B7131A" w:rsidRPr="00512028">
        <w:rPr>
          <w:rFonts w:ascii="Arial" w:hAnsi="Arial" w:cs="Arial"/>
          <w:color w:val="000000" w:themeColor="text1"/>
        </w:rPr>
        <w:t>isikute</w:t>
      </w:r>
      <w:proofErr w:type="spellEnd"/>
      <w:r w:rsidR="00B7131A" w:rsidRPr="00512028">
        <w:rPr>
          <w:rFonts w:ascii="Arial" w:hAnsi="Arial" w:cs="Arial"/>
          <w:color w:val="000000" w:themeColor="text1"/>
        </w:rPr>
        <w:t xml:space="preserve"> </w:t>
      </w:r>
      <w:proofErr w:type="spellStart"/>
      <w:r w:rsidR="00FE3402" w:rsidRPr="00512028">
        <w:rPr>
          <w:rFonts w:ascii="Arial" w:hAnsi="Arial" w:cs="Arial"/>
          <w:color w:val="000000" w:themeColor="text1"/>
        </w:rPr>
        <w:t>kirjalike</w:t>
      </w:r>
      <w:proofErr w:type="spellEnd"/>
      <w:r w:rsidR="00FE3402" w:rsidRPr="00512028">
        <w:rPr>
          <w:rFonts w:ascii="Arial" w:hAnsi="Arial" w:cs="Arial"/>
          <w:color w:val="000000" w:themeColor="text1"/>
        </w:rPr>
        <w:t xml:space="preserve"> </w:t>
      </w:r>
      <w:proofErr w:type="spellStart"/>
      <w:r w:rsidR="00FE3402" w:rsidRPr="00512028">
        <w:rPr>
          <w:rFonts w:ascii="Arial" w:hAnsi="Arial" w:cs="Arial"/>
          <w:color w:val="000000" w:themeColor="text1"/>
        </w:rPr>
        <w:t>kaebuste</w:t>
      </w:r>
      <w:proofErr w:type="spellEnd"/>
      <w:r w:rsidR="00FE3402" w:rsidRPr="00512028">
        <w:rPr>
          <w:rFonts w:ascii="Arial" w:hAnsi="Arial" w:cs="Arial"/>
          <w:color w:val="000000" w:themeColor="text1"/>
        </w:rPr>
        <w:t xml:space="preserve"> </w:t>
      </w:r>
      <w:proofErr w:type="spellStart"/>
      <w:r w:rsidR="00FE3402" w:rsidRPr="00512028">
        <w:rPr>
          <w:rFonts w:ascii="Arial" w:hAnsi="Arial" w:cs="Arial"/>
          <w:color w:val="000000" w:themeColor="text1"/>
        </w:rPr>
        <w:t>menetlemine</w:t>
      </w:r>
      <w:proofErr w:type="spellEnd"/>
      <w:r w:rsidR="00FE3402" w:rsidRPr="00512028">
        <w:rPr>
          <w:rFonts w:ascii="Arial" w:hAnsi="Arial" w:cs="Arial"/>
          <w:color w:val="000000" w:themeColor="text1"/>
        </w:rPr>
        <w:t>;</w:t>
      </w:r>
    </w:p>
    <w:p w:rsidR="004C20D7" w:rsidRPr="00512028" w:rsidRDefault="00512028" w:rsidP="00512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>
        <w:rPr>
          <w:rFonts w:ascii="Arial" w:eastAsia="Times New Roman" w:hAnsi="Arial" w:cs="Arial"/>
          <w:lang w:val="et-EE" w:eastAsia="et-EE"/>
        </w:rPr>
        <w:t xml:space="preserve">9) </w:t>
      </w:r>
      <w:r w:rsidR="00B7131A" w:rsidRPr="00512028">
        <w:rPr>
          <w:rFonts w:ascii="Arial" w:eastAsia="Times New Roman" w:hAnsi="Arial" w:cs="Arial"/>
          <w:lang w:val="et-EE" w:eastAsia="et-EE"/>
        </w:rPr>
        <w:t>Kaitseliidu tegevust korraldavate dokumentide koostamise protsessis osalemine.</w:t>
      </w:r>
    </w:p>
    <w:p w:rsidR="006E2208" w:rsidRDefault="006E2208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</w:p>
    <w:p w:rsidR="00774893" w:rsidRPr="000B4278" w:rsidRDefault="00BC29C7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§ </w:t>
      </w:r>
      <w:r w:rsidR="00CC6454">
        <w:rPr>
          <w:rFonts w:ascii="Arial" w:eastAsia="Times New Roman" w:hAnsi="Arial" w:cs="Arial"/>
          <w:b/>
          <w:color w:val="202020"/>
          <w:lang w:val="et-EE" w:eastAsia="et-EE"/>
        </w:rPr>
        <w:t xml:space="preserve">16. </w:t>
      </w:r>
      <w:r w:rsidR="00774893" w:rsidRPr="000B4278">
        <w:rPr>
          <w:rFonts w:ascii="Arial" w:eastAsia="Times New Roman" w:hAnsi="Arial" w:cs="Arial"/>
          <w:b/>
          <w:color w:val="202020"/>
          <w:lang w:val="et-EE" w:eastAsia="et-EE"/>
        </w:rPr>
        <w:t>Operatiiv</w:t>
      </w:r>
      <w:r>
        <w:rPr>
          <w:rFonts w:ascii="Arial" w:eastAsia="Times New Roman" w:hAnsi="Arial" w:cs="Arial"/>
          <w:b/>
          <w:color w:val="202020"/>
          <w:lang w:val="et-EE" w:eastAsia="et-EE"/>
        </w:rPr>
        <w:t>- ja planeerimis</w:t>
      </w:r>
      <w:r w:rsidR="00774893" w:rsidRPr="000B4278">
        <w:rPr>
          <w:rFonts w:ascii="Arial" w:eastAsia="Times New Roman" w:hAnsi="Arial" w:cs="Arial"/>
          <w:b/>
          <w:color w:val="202020"/>
          <w:lang w:val="et-EE" w:eastAsia="et-EE"/>
        </w:rPr>
        <w:t>osakonna põhiülesanded</w:t>
      </w:r>
    </w:p>
    <w:p w:rsidR="00663FF0" w:rsidRPr="000B4278" w:rsidRDefault="00774893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 w:rsidRPr="00CF506E">
        <w:rPr>
          <w:rFonts w:ascii="Arial" w:hAnsi="Arial" w:cs="Arial"/>
          <w:color w:val="FF0000"/>
          <w:lang w:val="et-EE"/>
        </w:rPr>
        <w:t>Operatiiv</w:t>
      </w:r>
      <w:r w:rsidR="00CF506E" w:rsidRPr="00CF506E">
        <w:rPr>
          <w:rFonts w:ascii="Arial" w:hAnsi="Arial" w:cs="Arial"/>
          <w:color w:val="FF0000"/>
          <w:lang w:val="et-EE"/>
        </w:rPr>
        <w:t>- ja planeerimis</w:t>
      </w:r>
      <w:r w:rsidRPr="00CF506E">
        <w:rPr>
          <w:rFonts w:ascii="Arial" w:hAnsi="Arial" w:cs="Arial"/>
          <w:color w:val="FF0000"/>
          <w:lang w:val="et-EE"/>
        </w:rPr>
        <w:t xml:space="preserve">osakonna </w:t>
      </w:r>
      <w:r w:rsidRPr="000B4278">
        <w:rPr>
          <w:rFonts w:ascii="Arial" w:hAnsi="Arial" w:cs="Arial"/>
          <w:lang w:val="et-EE"/>
        </w:rPr>
        <w:t>põhiülesan</w:t>
      </w:r>
      <w:r w:rsidR="00512028">
        <w:rPr>
          <w:rFonts w:ascii="Arial" w:hAnsi="Arial" w:cs="Arial"/>
          <w:lang w:val="et-EE"/>
        </w:rPr>
        <w:t>ded</w:t>
      </w:r>
      <w:r w:rsidRPr="000B4278">
        <w:rPr>
          <w:rFonts w:ascii="Arial" w:hAnsi="Arial" w:cs="Arial"/>
          <w:lang w:val="et-EE"/>
        </w:rPr>
        <w:t xml:space="preserve"> on: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>1)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  <w:t>Kaitseliidu üksuste funktsioonide ja võime analüüsimine ja ettepanekute esitamine koosseisu- ja varustustabelite muudatusteks;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>2)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  <w:t xml:space="preserve">Kaitseliidu </w:t>
      </w:r>
      <w:proofErr w:type="spellStart"/>
      <w:r w:rsidRPr="00B7131A">
        <w:rPr>
          <w:rFonts w:ascii="Arial" w:eastAsia="Times New Roman" w:hAnsi="Arial" w:cs="Arial"/>
          <w:color w:val="202020"/>
          <w:lang w:val="et-EE" w:eastAsia="et-EE"/>
        </w:rPr>
        <w:t>taristu</w:t>
      </w:r>
      <w:proofErr w:type="spellEnd"/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 ja hangete vajaduste määratlemisel osalemine;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lastRenderedPageBreak/>
        <w:t>3)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  <w:t xml:space="preserve">Kaitseliidu </w:t>
      </w:r>
      <w:r w:rsidR="00512028">
        <w:rPr>
          <w:rFonts w:ascii="Arial" w:eastAsia="Times New Roman" w:hAnsi="Arial" w:cs="Arial"/>
          <w:color w:val="202020"/>
          <w:lang w:val="et-EE" w:eastAsia="et-EE"/>
        </w:rPr>
        <w:t xml:space="preserve">ettevalmistatavate 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sõjaaja </w:t>
      </w:r>
      <w:r w:rsidR="00512028">
        <w:rPr>
          <w:rFonts w:ascii="Arial" w:eastAsia="Times New Roman" w:hAnsi="Arial" w:cs="Arial"/>
          <w:color w:val="202020"/>
          <w:lang w:val="et-EE" w:eastAsia="et-EE"/>
        </w:rPr>
        <w:t>all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üksuste struktuuri planeerimine, </w:t>
      </w:r>
      <w:r w:rsidR="00512028">
        <w:rPr>
          <w:rFonts w:ascii="Arial" w:eastAsia="Times New Roman" w:hAnsi="Arial" w:cs="Arial"/>
          <w:color w:val="202020"/>
          <w:lang w:val="et-EE" w:eastAsia="et-EE"/>
        </w:rPr>
        <w:t>all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üksuste sõjaliste võimete saavutamise sh  </w:t>
      </w:r>
      <w:r w:rsidR="00512028">
        <w:rPr>
          <w:rFonts w:ascii="Arial" w:eastAsia="Times New Roman" w:hAnsi="Arial" w:cs="Arial"/>
          <w:color w:val="202020"/>
          <w:lang w:val="et-EE" w:eastAsia="et-EE"/>
        </w:rPr>
        <w:t>all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üksuste isikkoosseisuga ja varustusega komplekteerimise koordineerimine ja  kontrollimine, valmidusplaani koostamine ja kontrollimine ning üksusepõhise väljaõppe kontrolli teostamine; 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>4)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</w:r>
      <w:r w:rsidR="00CA67BC">
        <w:rPr>
          <w:rFonts w:ascii="Arial" w:eastAsia="Times New Roman" w:hAnsi="Arial" w:cs="Arial"/>
          <w:color w:val="202020"/>
          <w:lang w:val="et-EE" w:eastAsia="et-EE"/>
        </w:rPr>
        <w:t>ü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ksuste valmiduse ning võime üle arvestuse pidamine ja kontrolli teostamine; 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>5)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</w:r>
      <w:r w:rsidR="00CA67BC">
        <w:rPr>
          <w:rFonts w:ascii="Arial" w:eastAsia="Times New Roman" w:hAnsi="Arial" w:cs="Arial"/>
          <w:color w:val="202020"/>
          <w:lang w:val="et-EE" w:eastAsia="et-EE"/>
        </w:rPr>
        <w:t>m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aakaitseplaani koostamine, maakaitsestaabi staabiharjutuste ja õppuste planeerimine ning ettevalmistamine ja koordineerimine;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>6)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  <w:t>Kaitseliidu aastase tegevuskava väljatöötamise koordineerimine, sh Kaitseliidu ülema planeerimisjuhiste ettevalmistamine ning struktuuriüksuste tegevuste koordineerimine nende aastase tegevuskava väljatöötamisel ja püstitatud ülesannete täitmise kontrollimine</w:t>
      </w:r>
      <w:r w:rsidR="00CA67BC">
        <w:rPr>
          <w:rFonts w:ascii="Arial" w:eastAsia="Times New Roman" w:hAnsi="Arial" w:cs="Arial"/>
          <w:color w:val="202020"/>
          <w:lang w:val="et-EE" w:eastAsia="et-EE"/>
        </w:rPr>
        <w:t>;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>7)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  <w:t>Kaitseliidu kaarditeenistuse korraldamine;</w:t>
      </w:r>
    </w:p>
    <w:p w:rsid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>8)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  <w:t>Kaitseliidu  keskpika- ja pikaajaliste tegevusplaanide koostamine ning võimenõuete määratlemine;</w:t>
      </w:r>
    </w:p>
    <w:p w:rsid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>9) Kaitseliidu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 tegevuskavade analüüs ja vajadusel ettepanekute tegemine eesmärkide täpsustamiseks ja rakendusplaanide muutmiseks;</w:t>
      </w:r>
    </w:p>
    <w:p w:rsid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 xml:space="preserve">10) 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Kaitseliidu rahvusvahelise koostöö planeerimine</w:t>
      </w:r>
      <w:r>
        <w:rPr>
          <w:rFonts w:ascii="Arial" w:eastAsia="Times New Roman" w:hAnsi="Arial" w:cs="Arial"/>
          <w:color w:val="202020"/>
          <w:lang w:val="et-EE" w:eastAsia="et-EE"/>
        </w:rPr>
        <w:t xml:space="preserve"> ja koordineerimine lähtuvalt Kaitseliidu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 vajadustest ja strateegilistest eesmärkidest;</w:t>
      </w:r>
    </w:p>
    <w:p w:rsid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 xml:space="preserve">11) 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Kaitseliidu rahvusvahelis</w:t>
      </w:r>
      <w:r>
        <w:rPr>
          <w:rFonts w:ascii="Arial" w:eastAsia="Times New Roman" w:hAnsi="Arial" w:cs="Arial"/>
          <w:color w:val="202020"/>
          <w:lang w:val="et-EE" w:eastAsia="et-EE"/>
        </w:rPr>
        <w:t>t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e koostööprojektide analüüs ning vajadusel nende täpsustamine ja uute projektide koostamine;</w:t>
      </w:r>
    </w:p>
    <w:p w:rsid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 xml:space="preserve">12) 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Kaitseliidu koostöö planeerimine ja korraldamine riigiasutustega ning koordineerimine Kaitseliidu malevatega;  </w:t>
      </w:r>
    </w:p>
    <w:p w:rsid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 xml:space="preserve">13) 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Kaitseliidu töötajate</w:t>
      </w:r>
      <w:r w:rsidR="00CA67BC">
        <w:rPr>
          <w:rFonts w:ascii="Arial" w:eastAsia="Times New Roman" w:hAnsi="Arial" w:cs="Arial"/>
          <w:color w:val="202020"/>
          <w:lang w:val="et-EE" w:eastAsia="et-EE"/>
        </w:rPr>
        <w:t>le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, tegevväelaste</w:t>
      </w:r>
      <w:r w:rsidR="00CA67BC">
        <w:rPr>
          <w:rFonts w:ascii="Arial" w:eastAsia="Times New Roman" w:hAnsi="Arial" w:cs="Arial"/>
          <w:color w:val="202020"/>
          <w:lang w:val="et-EE" w:eastAsia="et-EE"/>
        </w:rPr>
        <w:t>le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 ja liikmete</w:t>
      </w:r>
      <w:r w:rsidR="00CA67BC">
        <w:rPr>
          <w:rFonts w:ascii="Arial" w:eastAsia="Times New Roman" w:hAnsi="Arial" w:cs="Arial"/>
          <w:color w:val="202020"/>
          <w:lang w:val="et-EE" w:eastAsia="et-EE"/>
        </w:rPr>
        <w:t>le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 xml:space="preserve"> koostööalase väljaõppe korraldamine;</w:t>
      </w:r>
    </w:p>
    <w:p w:rsidR="00CF506E" w:rsidRPr="00CF506E" w:rsidRDefault="00CF506E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val="et-EE" w:eastAsia="et-EE"/>
        </w:rPr>
      </w:pPr>
      <w:r w:rsidRPr="00CF506E">
        <w:rPr>
          <w:rFonts w:ascii="Arial" w:hAnsi="Arial" w:cs="Arial"/>
          <w:color w:val="FF0000"/>
          <w:lang w:val="et-EE"/>
        </w:rPr>
        <w:t>13’1) koostööürituste ja Kaitseliidu ürituste korraldamine;</w:t>
      </w:r>
    </w:p>
    <w:p w:rsidR="00B7131A" w:rsidRP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 xml:space="preserve">14) 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Kaitseliidu tegevust korraldavate dokumentide</w:t>
      </w:r>
      <w:r>
        <w:rPr>
          <w:rFonts w:ascii="Arial" w:eastAsia="Times New Roman" w:hAnsi="Arial" w:cs="Arial"/>
          <w:color w:val="202020"/>
          <w:lang w:val="et-EE" w:eastAsia="et-EE"/>
        </w:rPr>
        <w:t xml:space="preserve"> koostamise protsessis </w:t>
      </w:r>
      <w:proofErr w:type="spellStart"/>
      <w:r>
        <w:rPr>
          <w:rFonts w:ascii="Arial" w:eastAsia="Times New Roman" w:hAnsi="Arial" w:cs="Arial"/>
          <w:color w:val="202020"/>
          <w:lang w:val="et-EE" w:eastAsia="et-EE"/>
        </w:rPr>
        <w:t>osalemin</w:t>
      </w:r>
      <w:proofErr w:type="spellEnd"/>
      <w:r>
        <w:rPr>
          <w:rFonts w:ascii="Arial" w:eastAsia="Times New Roman" w:hAnsi="Arial" w:cs="Arial"/>
          <w:color w:val="202020"/>
          <w:lang w:val="et-EE" w:eastAsia="et-EE"/>
        </w:rPr>
        <w:t>;</w:t>
      </w:r>
    </w:p>
    <w:p w:rsidR="0073253B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>
        <w:rPr>
          <w:rFonts w:ascii="Arial" w:eastAsia="Times New Roman" w:hAnsi="Arial" w:cs="Arial"/>
          <w:color w:val="202020"/>
          <w:lang w:val="et-EE" w:eastAsia="et-EE"/>
        </w:rPr>
        <w:t>15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>)</w:t>
      </w:r>
      <w:r w:rsidRPr="00B7131A">
        <w:rPr>
          <w:rFonts w:ascii="Arial" w:eastAsia="Times New Roman" w:hAnsi="Arial" w:cs="Arial"/>
          <w:color w:val="202020"/>
          <w:lang w:val="et-EE" w:eastAsia="et-EE"/>
        </w:rPr>
        <w:tab/>
        <w:t>Kaitseliidu juhtkonna nõ</w:t>
      </w:r>
      <w:r>
        <w:rPr>
          <w:rFonts w:ascii="Arial" w:eastAsia="Times New Roman" w:hAnsi="Arial" w:cs="Arial"/>
          <w:color w:val="202020"/>
          <w:lang w:val="et-EE" w:eastAsia="et-EE"/>
        </w:rPr>
        <w:t>ustamine omas tegevusvaldkonnas.</w:t>
      </w:r>
    </w:p>
    <w:p w:rsidR="00B7131A" w:rsidRDefault="00B7131A" w:rsidP="00B71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lang w:val="et-EE" w:eastAsia="et-EE"/>
        </w:rPr>
      </w:pPr>
      <w:r w:rsidRPr="00B7131A">
        <w:rPr>
          <w:rFonts w:ascii="Arial" w:eastAsia="Times New Roman" w:hAnsi="Arial" w:cs="Arial"/>
          <w:color w:val="202020"/>
          <w:lang w:val="et-EE" w:eastAsia="et-EE"/>
        </w:rPr>
        <w:tab/>
      </w:r>
    </w:p>
    <w:p w:rsidR="00774893" w:rsidRPr="000B4278" w:rsidRDefault="00774893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§ </w:t>
      </w:r>
      <w:r w:rsidR="00CC6454">
        <w:rPr>
          <w:rFonts w:ascii="Arial" w:eastAsia="Times New Roman" w:hAnsi="Arial" w:cs="Arial"/>
          <w:b/>
          <w:color w:val="202020"/>
          <w:lang w:val="et-EE" w:eastAsia="et-EE"/>
        </w:rPr>
        <w:t>17.</w:t>
      </w:r>
      <w:r w:rsidRPr="000B4278">
        <w:rPr>
          <w:rFonts w:ascii="Arial" w:eastAsia="Times New Roman" w:hAnsi="Arial" w:cs="Arial"/>
          <w:b/>
          <w:color w:val="202020"/>
          <w:lang w:val="et-EE" w:eastAsia="et-EE"/>
        </w:rPr>
        <w:t xml:space="preserve"> Tagalakeskuse põhiülesanded</w:t>
      </w:r>
    </w:p>
    <w:p w:rsidR="00774893" w:rsidRPr="000B4278" w:rsidRDefault="00774893" w:rsidP="00952DFF">
      <w:pPr>
        <w:spacing w:after="0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Tagalakeskuse põhiülesan</w:t>
      </w:r>
      <w:r w:rsidR="001B1D96">
        <w:rPr>
          <w:rFonts w:ascii="Arial" w:hAnsi="Arial" w:cs="Arial"/>
          <w:lang w:val="et-EE"/>
        </w:rPr>
        <w:t>ded</w:t>
      </w:r>
      <w:r w:rsidRPr="000B4278">
        <w:rPr>
          <w:rFonts w:ascii="Arial" w:hAnsi="Arial" w:cs="Arial"/>
          <w:lang w:val="et-EE"/>
        </w:rPr>
        <w:t xml:space="preserve"> on:</w:t>
      </w:r>
    </w:p>
    <w:p w:rsidR="00774893" w:rsidRPr="000B4278" w:rsidRDefault="00774893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Kaitseliidu vara (sh varustus, infrastruktuu</w:t>
      </w:r>
      <w:r w:rsidR="00262B7D" w:rsidRPr="000B4278">
        <w:rPr>
          <w:rFonts w:ascii="Arial" w:hAnsi="Arial" w:cs="Arial"/>
          <w:lang w:val="et-EE"/>
        </w:rPr>
        <w:t>r ja puutumatu varu) vastuvõtmise, hoiustamise, hooldamise, remontimise ja väljastamis</w:t>
      </w:r>
      <w:r w:rsidRPr="000B4278">
        <w:rPr>
          <w:rFonts w:ascii="Arial" w:hAnsi="Arial" w:cs="Arial"/>
          <w:lang w:val="et-EE"/>
        </w:rPr>
        <w:t>e</w:t>
      </w:r>
      <w:r w:rsidR="00262B7D" w:rsidRPr="000B4278">
        <w:rPr>
          <w:rFonts w:ascii="Arial" w:hAnsi="Arial" w:cs="Arial"/>
          <w:lang w:val="et-EE"/>
        </w:rPr>
        <w:t xml:space="preserve"> tagamine</w:t>
      </w:r>
      <w:r w:rsidRPr="000B4278">
        <w:rPr>
          <w:rFonts w:ascii="Arial" w:hAnsi="Arial" w:cs="Arial"/>
          <w:lang w:val="et-EE"/>
        </w:rPr>
        <w:t xml:space="preserve"> ning selle ringluse organiseerimine valdkondade juhendite väljatöötamisega;</w:t>
      </w:r>
    </w:p>
    <w:p w:rsidR="00774893" w:rsidRPr="000B4278" w:rsidRDefault="00262B7D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Kaitseliidu vara (sh mobilisatsioonivaru</w:t>
      </w:r>
      <w:r w:rsidR="00774893" w:rsidRPr="000B4278">
        <w:rPr>
          <w:rFonts w:ascii="Arial" w:hAnsi="Arial" w:cs="Arial"/>
          <w:lang w:val="et-EE"/>
        </w:rPr>
        <w:t xml:space="preserve">) </w:t>
      </w:r>
      <w:r w:rsidRPr="000B4278">
        <w:rPr>
          <w:rFonts w:ascii="Arial" w:hAnsi="Arial" w:cs="Arial"/>
          <w:lang w:val="et-EE"/>
        </w:rPr>
        <w:t>liikumise üle arvestuse pidamis</w:t>
      </w:r>
      <w:r w:rsidR="00774893" w:rsidRPr="000B4278">
        <w:rPr>
          <w:rFonts w:ascii="Arial" w:hAnsi="Arial" w:cs="Arial"/>
          <w:lang w:val="et-EE"/>
        </w:rPr>
        <w:t>e</w:t>
      </w:r>
      <w:r w:rsidRPr="000B4278">
        <w:rPr>
          <w:rFonts w:ascii="Arial" w:hAnsi="Arial" w:cs="Arial"/>
          <w:lang w:val="et-EE"/>
        </w:rPr>
        <w:t xml:space="preserve"> tagamine</w:t>
      </w:r>
      <w:r w:rsidR="00774893" w:rsidRPr="000B4278">
        <w:rPr>
          <w:rFonts w:ascii="Arial" w:hAnsi="Arial" w:cs="Arial"/>
          <w:lang w:val="et-EE"/>
        </w:rPr>
        <w:t>, kasutamise ja aruandluse kontroll, tagalaalaste andmebaaside haldamine ning kasutamiskõlbmatuks tunnistatud Kaitseliidu varade mahakandmise ja hävitamise korraldamine;</w:t>
      </w:r>
    </w:p>
    <w:p w:rsidR="00774893" w:rsidRPr="000B4278" w:rsidRDefault="00774893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oma pädevuse piires Kaitseliidu infrastruktuuri</w:t>
      </w:r>
      <w:r w:rsidR="00262B7D" w:rsidRPr="000B4278">
        <w:rPr>
          <w:rFonts w:ascii="Arial" w:hAnsi="Arial" w:cs="Arial"/>
          <w:lang w:val="et-EE"/>
        </w:rPr>
        <w:t xml:space="preserve"> haldamine ja arendamine</w:t>
      </w:r>
      <w:r w:rsidRPr="000B4278">
        <w:rPr>
          <w:rFonts w:ascii="Arial" w:hAnsi="Arial" w:cs="Arial"/>
          <w:lang w:val="et-EE"/>
        </w:rPr>
        <w:t>;</w:t>
      </w:r>
    </w:p>
    <w:p w:rsidR="00774893" w:rsidRPr="000B4278" w:rsidRDefault="00774893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Kaitseliidu sõjaväerelvade regist</w:t>
      </w:r>
      <w:r w:rsidR="00262B7D" w:rsidRPr="000B4278">
        <w:rPr>
          <w:rFonts w:ascii="Arial" w:hAnsi="Arial" w:cs="Arial"/>
          <w:lang w:val="et-EE"/>
        </w:rPr>
        <w:t>ri volitatud töötleja ülesannete täitmine</w:t>
      </w:r>
      <w:r w:rsidRPr="000B4278">
        <w:rPr>
          <w:rFonts w:ascii="Arial" w:hAnsi="Arial" w:cs="Arial"/>
          <w:lang w:val="et-EE"/>
        </w:rPr>
        <w:t>;</w:t>
      </w:r>
    </w:p>
    <w:p w:rsidR="00774893" w:rsidRPr="000B4278" w:rsidRDefault="00262B7D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Kaitseliidu sõidukite registri pidamine</w:t>
      </w:r>
      <w:r w:rsidR="00774893" w:rsidRPr="000B4278">
        <w:rPr>
          <w:rFonts w:ascii="Arial" w:hAnsi="Arial" w:cs="Arial"/>
          <w:lang w:val="et-EE"/>
        </w:rPr>
        <w:t xml:space="preserve"> ning </w:t>
      </w:r>
      <w:r w:rsidRPr="000B4278">
        <w:rPr>
          <w:rFonts w:ascii="Arial" w:hAnsi="Arial" w:cs="Arial"/>
          <w:lang w:val="et-EE"/>
        </w:rPr>
        <w:t>sõidukite tehnoülevaatuse korraldamine</w:t>
      </w:r>
      <w:r w:rsidR="00774893" w:rsidRPr="000B4278">
        <w:rPr>
          <w:rFonts w:ascii="Arial" w:hAnsi="Arial" w:cs="Arial"/>
          <w:lang w:val="et-EE"/>
        </w:rPr>
        <w:t>;</w:t>
      </w:r>
    </w:p>
    <w:p w:rsidR="00774893" w:rsidRPr="000B4278" w:rsidRDefault="00262B7D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Kaitseliidu tsentraalvedude planeerimine ja korraldamine</w:t>
      </w:r>
      <w:r w:rsidR="00774893" w:rsidRPr="000B4278">
        <w:rPr>
          <w:rFonts w:ascii="Arial" w:hAnsi="Arial" w:cs="Arial"/>
          <w:lang w:val="et-EE"/>
        </w:rPr>
        <w:t>;</w:t>
      </w:r>
    </w:p>
    <w:p w:rsidR="00774893" w:rsidRPr="000B4278" w:rsidRDefault="00774893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Kaitse</w:t>
      </w:r>
      <w:r w:rsidR="00262B7D" w:rsidRPr="000B4278">
        <w:rPr>
          <w:rFonts w:ascii="Arial" w:hAnsi="Arial" w:cs="Arial"/>
          <w:lang w:val="et-EE"/>
        </w:rPr>
        <w:t>liidule ettenähtud ta</w:t>
      </w:r>
      <w:r w:rsidR="00952DFF">
        <w:rPr>
          <w:rFonts w:ascii="Arial" w:hAnsi="Arial" w:cs="Arial"/>
          <w:lang w:val="et-EE"/>
        </w:rPr>
        <w:t>galaüksuste ja võimete välja</w:t>
      </w:r>
      <w:r w:rsidR="00262B7D" w:rsidRPr="000B4278">
        <w:rPr>
          <w:rFonts w:ascii="Arial" w:hAnsi="Arial" w:cs="Arial"/>
          <w:lang w:val="et-EE"/>
        </w:rPr>
        <w:t>arendamine</w:t>
      </w:r>
      <w:r w:rsidRPr="000B4278">
        <w:rPr>
          <w:rFonts w:ascii="Arial" w:hAnsi="Arial" w:cs="Arial"/>
          <w:lang w:val="et-EE"/>
        </w:rPr>
        <w:t xml:space="preserve"> nin</w:t>
      </w:r>
      <w:r w:rsidR="00262B7D" w:rsidRPr="000B4278">
        <w:rPr>
          <w:rFonts w:ascii="Arial" w:hAnsi="Arial" w:cs="Arial"/>
          <w:lang w:val="et-EE"/>
        </w:rPr>
        <w:t>g allüksuste tagalaalas</w:t>
      </w:r>
      <w:r w:rsidRPr="000B4278">
        <w:rPr>
          <w:rFonts w:ascii="Arial" w:hAnsi="Arial" w:cs="Arial"/>
          <w:lang w:val="et-EE"/>
        </w:rPr>
        <w:t>e toetus</w:t>
      </w:r>
      <w:r w:rsidR="00262B7D" w:rsidRPr="000B4278">
        <w:rPr>
          <w:rFonts w:ascii="Arial" w:hAnsi="Arial" w:cs="Arial"/>
          <w:lang w:val="et-EE"/>
        </w:rPr>
        <w:t>e korraldamine</w:t>
      </w:r>
      <w:r w:rsidRPr="000B4278">
        <w:rPr>
          <w:rFonts w:ascii="Arial" w:hAnsi="Arial" w:cs="Arial"/>
          <w:lang w:val="et-EE"/>
        </w:rPr>
        <w:t>;</w:t>
      </w:r>
    </w:p>
    <w:p w:rsidR="00774893" w:rsidRPr="000B4278" w:rsidRDefault="00262B7D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varustuse hankeplaanide koostamine</w:t>
      </w:r>
      <w:r w:rsidR="00774893" w:rsidRPr="000B4278">
        <w:rPr>
          <w:rFonts w:ascii="Arial" w:hAnsi="Arial" w:cs="Arial"/>
          <w:lang w:val="et-EE"/>
        </w:rPr>
        <w:t xml:space="preserve"> ja oma pädevuse piires </w:t>
      </w:r>
      <w:r w:rsidRPr="000B4278">
        <w:rPr>
          <w:rFonts w:ascii="Arial" w:hAnsi="Arial" w:cs="Arial"/>
          <w:lang w:val="et-EE"/>
        </w:rPr>
        <w:t>nende täitmine</w:t>
      </w:r>
      <w:r w:rsidR="00774893" w:rsidRPr="000B4278">
        <w:rPr>
          <w:rFonts w:ascii="Arial" w:hAnsi="Arial" w:cs="Arial"/>
          <w:lang w:val="et-EE"/>
        </w:rPr>
        <w:t>;</w:t>
      </w:r>
    </w:p>
    <w:p w:rsidR="00774893" w:rsidRPr="000B4278" w:rsidRDefault="00774893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Kaitseliidu töötajate, tegevv</w:t>
      </w:r>
      <w:r w:rsidR="00262B7D" w:rsidRPr="000B4278">
        <w:rPr>
          <w:rFonts w:ascii="Arial" w:hAnsi="Arial" w:cs="Arial"/>
          <w:lang w:val="et-EE"/>
        </w:rPr>
        <w:t>äelaste ja liikmete tagalaalase väljaõppe koordineerimine</w:t>
      </w:r>
      <w:r w:rsidRPr="000B4278">
        <w:rPr>
          <w:rFonts w:ascii="Arial" w:hAnsi="Arial" w:cs="Arial"/>
          <w:lang w:val="et-EE"/>
        </w:rPr>
        <w:t xml:space="preserve"> Kaitseliidus;</w:t>
      </w:r>
    </w:p>
    <w:p w:rsidR="00774893" w:rsidRPr="000B4278" w:rsidRDefault="00774893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 xml:space="preserve">Kaitseliidu </w:t>
      </w:r>
      <w:r w:rsidR="00174105">
        <w:rPr>
          <w:rFonts w:ascii="Arial" w:hAnsi="Arial" w:cs="Arial"/>
          <w:lang w:val="et-EE"/>
        </w:rPr>
        <w:t>struktuuriüksuste</w:t>
      </w:r>
      <w:r w:rsidR="00174105" w:rsidRPr="000B4278">
        <w:rPr>
          <w:rFonts w:ascii="Arial" w:hAnsi="Arial" w:cs="Arial"/>
          <w:lang w:val="et-EE"/>
        </w:rPr>
        <w:t xml:space="preserve"> </w:t>
      </w:r>
      <w:r w:rsidRPr="000B4278">
        <w:rPr>
          <w:rFonts w:ascii="Arial" w:hAnsi="Arial" w:cs="Arial"/>
          <w:lang w:val="et-EE"/>
        </w:rPr>
        <w:t>v</w:t>
      </w:r>
      <w:r w:rsidR="00262B7D" w:rsidRPr="000B4278">
        <w:rPr>
          <w:rFonts w:ascii="Arial" w:hAnsi="Arial" w:cs="Arial"/>
          <w:lang w:val="et-EE"/>
        </w:rPr>
        <w:t>õime ja valmiduse hindami</w:t>
      </w:r>
      <w:r w:rsidR="00174105">
        <w:rPr>
          <w:rFonts w:ascii="Arial" w:hAnsi="Arial" w:cs="Arial"/>
          <w:lang w:val="et-EE"/>
        </w:rPr>
        <w:t xml:space="preserve">ne ja kontroll </w:t>
      </w:r>
      <w:r w:rsidRPr="000B4278">
        <w:rPr>
          <w:rFonts w:ascii="Arial" w:hAnsi="Arial" w:cs="Arial"/>
          <w:lang w:val="et-EE"/>
        </w:rPr>
        <w:t>tagalavaldkonnas;</w:t>
      </w:r>
    </w:p>
    <w:p w:rsidR="00774893" w:rsidRPr="00DB1BF4" w:rsidRDefault="00262B7D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hAnsi="Arial" w:cs="Arial"/>
          <w:lang w:val="et-EE"/>
        </w:rPr>
        <w:t>peastaabi hoonete</w:t>
      </w:r>
      <w:r w:rsidR="00774893" w:rsidRPr="000B4278">
        <w:rPr>
          <w:rFonts w:ascii="Arial" w:hAnsi="Arial" w:cs="Arial"/>
          <w:lang w:val="et-EE"/>
        </w:rPr>
        <w:t xml:space="preserve"> ja territooriumi</w:t>
      </w:r>
      <w:r w:rsidRPr="000B4278">
        <w:rPr>
          <w:rFonts w:ascii="Arial" w:hAnsi="Arial" w:cs="Arial"/>
          <w:lang w:val="et-EE"/>
        </w:rPr>
        <w:t xml:space="preserve"> haldamine</w:t>
      </w:r>
      <w:r w:rsidR="001B1D96">
        <w:rPr>
          <w:rFonts w:ascii="Arial" w:hAnsi="Arial" w:cs="Arial"/>
          <w:lang w:val="et-EE"/>
        </w:rPr>
        <w:t>;</w:t>
      </w:r>
    </w:p>
    <w:p w:rsidR="00DB1BF4" w:rsidRPr="00DB1BF4" w:rsidRDefault="00DB1BF4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Kaitseliidu tegevust korraldavate dokumentide koostamise protsessis osalemine</w:t>
      </w:r>
    </w:p>
    <w:p w:rsidR="00DB1BF4" w:rsidRPr="000B4278" w:rsidRDefault="00DB1BF4" w:rsidP="00952DFF">
      <w:pPr>
        <w:pStyle w:val="ListParagraph"/>
        <w:numPr>
          <w:ilvl w:val="2"/>
          <w:numId w:val="9"/>
        </w:numPr>
        <w:spacing w:after="0"/>
        <w:ind w:left="426" w:hanging="426"/>
        <w:jc w:val="both"/>
        <w:rPr>
          <w:rFonts w:ascii="Arial" w:hAnsi="Arial" w:cs="Arial"/>
          <w:b/>
          <w:lang w:val="et-EE"/>
        </w:rPr>
      </w:pPr>
      <w:r w:rsidRPr="00FB4493">
        <w:rPr>
          <w:rFonts w:ascii="Arial" w:eastAsia="Times New Roman" w:hAnsi="Arial" w:cs="Arial"/>
          <w:color w:val="202020"/>
          <w:lang w:val="et-EE" w:eastAsia="et-EE"/>
        </w:rPr>
        <w:t>Kaitseliidu juhtkonna nõustamine</w:t>
      </w:r>
      <w:r w:rsidR="001B1D96">
        <w:rPr>
          <w:rFonts w:ascii="Arial" w:eastAsia="Times New Roman" w:hAnsi="Arial" w:cs="Arial"/>
          <w:color w:val="202020"/>
          <w:lang w:val="et-EE" w:eastAsia="et-EE"/>
        </w:rPr>
        <w:t xml:space="preserve"> oma tegevusvaldkonnas.</w:t>
      </w:r>
    </w:p>
    <w:p w:rsidR="00582067" w:rsidRDefault="00582067" w:rsidP="00952DF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</w:p>
    <w:p w:rsidR="00774893" w:rsidRPr="000B4278" w:rsidRDefault="00CC6454" w:rsidP="00952D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§ 19.</w:t>
      </w:r>
      <w:r w:rsidR="00774893" w:rsidRPr="000B4278">
        <w:rPr>
          <w:rFonts w:ascii="Arial" w:hAnsi="Arial" w:cs="Arial"/>
          <w:b/>
          <w:lang w:val="et-EE"/>
        </w:rPr>
        <w:t xml:space="preserve"> Side- ja infotehnoloogia osakonna põhiülesanded</w:t>
      </w:r>
    </w:p>
    <w:p w:rsidR="00774893" w:rsidRPr="000B4278" w:rsidRDefault="00774893" w:rsidP="00952DFF">
      <w:pPr>
        <w:spacing w:after="0" w:line="240" w:lineRule="auto"/>
        <w:jc w:val="both"/>
        <w:rPr>
          <w:rFonts w:ascii="Arial" w:hAnsi="Arial" w:cs="Arial"/>
          <w:lang w:val="et-EE"/>
        </w:rPr>
      </w:pPr>
      <w:r w:rsidRPr="000B4278">
        <w:rPr>
          <w:rFonts w:ascii="Arial" w:hAnsi="Arial" w:cs="Arial"/>
          <w:lang w:val="et-EE"/>
        </w:rPr>
        <w:t>Side- ja infosüsteemide osakonna põhiülesan</w:t>
      </w:r>
      <w:r w:rsidR="00C34515">
        <w:rPr>
          <w:rFonts w:ascii="Arial" w:hAnsi="Arial" w:cs="Arial"/>
          <w:lang w:val="et-EE"/>
        </w:rPr>
        <w:t>ded</w:t>
      </w:r>
      <w:r w:rsidRPr="000B4278">
        <w:rPr>
          <w:rFonts w:ascii="Arial" w:hAnsi="Arial" w:cs="Arial"/>
          <w:lang w:val="et-EE"/>
        </w:rPr>
        <w:t xml:space="preserve"> on:</w:t>
      </w:r>
    </w:p>
    <w:p w:rsidR="00774893" w:rsidRPr="000B4278" w:rsidRDefault="00774893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lastRenderedPageBreak/>
        <w:t>Kaitseliidu side- ja infosüste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>emide ning infotehnoloogia alase tegevuse korraldamine, sh arendamine, kasutamine</w:t>
      </w:r>
      <w:r w:rsidRPr="000B4278">
        <w:rPr>
          <w:rFonts w:ascii="Arial" w:eastAsia="Times New Roman" w:hAnsi="Arial" w:cs="Arial"/>
          <w:color w:val="000000"/>
          <w:lang w:val="et-EE" w:eastAsia="et-EE"/>
        </w:rPr>
        <w:t xml:space="preserve">  ja haldam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>ine</w:t>
      </w:r>
      <w:r w:rsidRPr="000B4278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774893" w:rsidRPr="000B4278" w:rsidRDefault="00774893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Kaitseliidu side- ja infotehnoloogiaalaste j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>ulgeolekumeetmete väljatöötami</w:t>
      </w:r>
      <w:r w:rsidR="002566E0">
        <w:rPr>
          <w:rFonts w:ascii="Arial" w:eastAsia="Times New Roman" w:hAnsi="Arial" w:cs="Arial"/>
          <w:color w:val="000000"/>
          <w:lang w:val="et-EE" w:eastAsia="et-EE"/>
        </w:rPr>
        <w:t>n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>e</w:t>
      </w:r>
      <w:r w:rsidR="002566E0">
        <w:rPr>
          <w:rFonts w:ascii="Arial" w:eastAsia="Times New Roman" w:hAnsi="Arial" w:cs="Arial"/>
          <w:color w:val="000000"/>
          <w:lang w:val="et-EE" w:eastAsia="et-EE"/>
        </w:rPr>
        <w:t xml:space="preserve"> ja raken</w:t>
      </w:r>
      <w:r w:rsidR="003F363C">
        <w:rPr>
          <w:rFonts w:ascii="Arial" w:eastAsia="Times New Roman" w:hAnsi="Arial" w:cs="Arial"/>
          <w:color w:val="000000"/>
          <w:lang w:val="et-EE" w:eastAsia="et-EE"/>
        </w:rPr>
        <w:t>damine</w:t>
      </w:r>
      <w:r w:rsidRPr="000B4278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774893" w:rsidRPr="000B4278" w:rsidRDefault="00774893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Kaitseliidu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 xml:space="preserve"> side- ja infotehnoloogiaalaste hangete planeerimine ja läbiviimine;</w:t>
      </w:r>
    </w:p>
    <w:p w:rsidR="00774893" w:rsidRPr="000B4278" w:rsidRDefault="00DF7A87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Kaitseliidu sagedushalduse korraldamine</w:t>
      </w:r>
      <w:r w:rsidR="00774893" w:rsidRPr="000B4278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774893" w:rsidRPr="000B4278" w:rsidRDefault="00774893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Kaitseliidu töötajate, tegevväelaste ning liikme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>te side- ja infotehnoloogiaalase koolituse ja väljaõppe korraldamine</w:t>
      </w:r>
      <w:r w:rsidRPr="000B4278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774893" w:rsidRPr="000B4278" w:rsidRDefault="00774893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Kaitseliidu tegevust korraldavate dokumentide koostamise protsessis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 xml:space="preserve"> osalemine</w:t>
      </w:r>
      <w:r w:rsidRPr="000B4278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774893" w:rsidRDefault="00774893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0B4278">
        <w:rPr>
          <w:rFonts w:ascii="Arial" w:eastAsia="Times New Roman" w:hAnsi="Arial" w:cs="Arial"/>
          <w:color w:val="000000"/>
          <w:lang w:val="et-EE" w:eastAsia="et-EE"/>
        </w:rPr>
        <w:t>side- ja infotehnoloogia valdkon</w:t>
      </w:r>
      <w:r w:rsidR="00DF7A87" w:rsidRPr="000B4278">
        <w:rPr>
          <w:rFonts w:ascii="Arial" w:eastAsia="Times New Roman" w:hAnsi="Arial" w:cs="Arial"/>
          <w:color w:val="000000"/>
          <w:lang w:val="et-EE" w:eastAsia="et-EE"/>
        </w:rPr>
        <w:t>nas ametkondadevahelise koostöö korraldamine</w:t>
      </w:r>
      <w:r w:rsidR="00C34515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DB1BF4" w:rsidRPr="000B4278" w:rsidRDefault="00DB1BF4" w:rsidP="00952DFF">
      <w:pPr>
        <w:pStyle w:val="ListParagraph"/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et-EE" w:eastAsia="et-EE"/>
        </w:rPr>
      </w:pPr>
      <w:r w:rsidRPr="00FB4493">
        <w:rPr>
          <w:rFonts w:ascii="Arial" w:eastAsia="Times New Roman" w:hAnsi="Arial" w:cs="Arial"/>
          <w:color w:val="202020"/>
          <w:lang w:val="et-EE" w:eastAsia="et-EE"/>
        </w:rPr>
        <w:t>Kaitseliidu juhtkonna nõustamine</w:t>
      </w:r>
      <w:r w:rsidR="00C34515">
        <w:rPr>
          <w:rFonts w:ascii="Arial" w:eastAsia="Times New Roman" w:hAnsi="Arial" w:cs="Arial"/>
          <w:color w:val="202020"/>
          <w:lang w:val="et-EE" w:eastAsia="et-EE"/>
        </w:rPr>
        <w:t xml:space="preserve"> oma tegevusvaldkonnas.</w:t>
      </w:r>
    </w:p>
    <w:p w:rsidR="00DF7A87" w:rsidRPr="000B4278" w:rsidRDefault="00DF7A87" w:rsidP="00952D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/>
        </w:rPr>
      </w:pPr>
    </w:p>
    <w:p w:rsidR="00774893" w:rsidRPr="000B4278" w:rsidRDefault="00CC6454" w:rsidP="00952D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§ 20.</w:t>
      </w:r>
      <w:r w:rsidR="00774893" w:rsidRPr="000B4278">
        <w:rPr>
          <w:rFonts w:ascii="Arial" w:hAnsi="Arial" w:cs="Arial"/>
          <w:b/>
          <w:lang w:val="et-EE"/>
        </w:rPr>
        <w:t xml:space="preserve"> Väljaõppeosakonna põhiülesanded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Väljaõppeosakonna põhiülesan</w:t>
      </w:r>
      <w:r w:rsidR="006E3D09">
        <w:rPr>
          <w:rFonts w:ascii="Arial" w:hAnsi="Arial" w:cs="Arial"/>
          <w:lang w:val="et-EE"/>
        </w:rPr>
        <w:t>ded</w:t>
      </w:r>
      <w:r w:rsidRPr="00C3171F">
        <w:rPr>
          <w:rFonts w:ascii="Arial" w:hAnsi="Arial" w:cs="Arial"/>
          <w:lang w:val="et-EE"/>
        </w:rPr>
        <w:t xml:space="preserve"> on: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1)</w:t>
      </w:r>
      <w:r w:rsidRPr="00C3171F">
        <w:rPr>
          <w:rFonts w:ascii="Arial" w:hAnsi="Arial" w:cs="Arial"/>
          <w:lang w:val="et-EE"/>
        </w:rPr>
        <w:tab/>
        <w:t>Kaitseliidus läbiviidava sõjaväelise ja muu väljaõppe korraldamine ja kontroll.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2)</w:t>
      </w:r>
      <w:r w:rsidRPr="00C3171F">
        <w:rPr>
          <w:rFonts w:ascii="Arial" w:hAnsi="Arial" w:cs="Arial"/>
          <w:lang w:val="et-EE"/>
        </w:rPr>
        <w:tab/>
        <w:t>Kaitseväe õppekogunemistel osalemise planeerimine, koordineerimine ja kontrollimine;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3)</w:t>
      </w:r>
      <w:r w:rsidRPr="00C3171F">
        <w:rPr>
          <w:rFonts w:ascii="Arial" w:hAnsi="Arial" w:cs="Arial"/>
          <w:lang w:val="et-EE"/>
        </w:rPr>
        <w:tab/>
        <w:t>valdkonna alusdokumentide väljatöötamine;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4)</w:t>
      </w:r>
      <w:r w:rsidRPr="00C3171F">
        <w:rPr>
          <w:rFonts w:ascii="Arial" w:hAnsi="Arial" w:cs="Arial"/>
          <w:lang w:val="et-EE"/>
        </w:rPr>
        <w:tab/>
        <w:t>väljaõppealase rahvusvahelise koostöö koordineerimine;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5)</w:t>
      </w:r>
      <w:r w:rsidRPr="00C3171F">
        <w:rPr>
          <w:rFonts w:ascii="Arial" w:hAnsi="Arial" w:cs="Arial"/>
          <w:lang w:val="et-EE"/>
        </w:rPr>
        <w:tab/>
        <w:t>Kaitseliiduüleste sõjalis-sportlike ürituste ning spordialase tegevuse korraldamine;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6)</w:t>
      </w:r>
      <w:r w:rsidRPr="00C3171F">
        <w:rPr>
          <w:rFonts w:ascii="Arial" w:hAnsi="Arial" w:cs="Arial"/>
          <w:lang w:val="et-EE"/>
        </w:rPr>
        <w:tab/>
        <w:t>Kaitseliidu väljaõppealaste andmebaaside haldamine;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7)</w:t>
      </w:r>
      <w:r w:rsidRPr="00C3171F">
        <w:rPr>
          <w:rFonts w:ascii="Arial" w:hAnsi="Arial" w:cs="Arial"/>
          <w:lang w:val="et-EE"/>
        </w:rPr>
        <w:tab/>
        <w:t>Kaitseliidu väljaõppekavade väljatöötamiseks ülesannete püstitamine; väljaõppekavade kooskõlastamine ning analüüsimine</w:t>
      </w:r>
    </w:p>
    <w:p w:rsidR="005152DF" w:rsidRPr="00C3171F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8)</w:t>
      </w:r>
      <w:r w:rsidRPr="00C3171F">
        <w:rPr>
          <w:rFonts w:ascii="Arial" w:hAnsi="Arial" w:cs="Arial"/>
          <w:lang w:val="et-EE"/>
        </w:rPr>
        <w:tab/>
        <w:t>Kaitseliidu malevate allüksuste ja kooli väljaõppetaseme hindamise korraldamine</w:t>
      </w:r>
    </w:p>
    <w:p w:rsidR="00F659BB" w:rsidRDefault="005152DF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t-EE"/>
        </w:rPr>
      </w:pPr>
      <w:r w:rsidRPr="00C3171F">
        <w:rPr>
          <w:rFonts w:ascii="Arial" w:hAnsi="Arial" w:cs="Arial"/>
          <w:lang w:val="et-EE"/>
        </w:rPr>
        <w:t>9)</w:t>
      </w:r>
      <w:r w:rsidRPr="00C3171F">
        <w:rPr>
          <w:rFonts w:ascii="Arial" w:hAnsi="Arial" w:cs="Arial"/>
          <w:lang w:val="et-EE"/>
        </w:rPr>
        <w:tab/>
        <w:t xml:space="preserve">Kaitseliidu väljaõppe </w:t>
      </w:r>
      <w:proofErr w:type="spellStart"/>
      <w:r w:rsidRPr="00C3171F">
        <w:rPr>
          <w:rFonts w:ascii="Arial" w:hAnsi="Arial" w:cs="Arial"/>
          <w:lang w:val="et-EE"/>
        </w:rPr>
        <w:t>taristu</w:t>
      </w:r>
      <w:proofErr w:type="spellEnd"/>
      <w:r w:rsidRPr="00C3171F">
        <w:rPr>
          <w:rFonts w:ascii="Arial" w:hAnsi="Arial" w:cs="Arial"/>
          <w:lang w:val="et-EE"/>
        </w:rPr>
        <w:t xml:space="preserve"> ja hangete vajaduste ja nõuete määratlemine;</w:t>
      </w:r>
    </w:p>
    <w:p w:rsidR="00795E2A" w:rsidRDefault="00CC6454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lang w:val="et-EE"/>
        </w:rPr>
      </w:pPr>
      <w:r>
        <w:rPr>
          <w:rFonts w:ascii="Arial" w:hAnsi="Arial" w:cs="Arial"/>
          <w:lang w:val="et-EE"/>
        </w:rPr>
        <w:t xml:space="preserve">10) </w:t>
      </w:r>
      <w:r w:rsidR="00BC29C7">
        <w:rPr>
          <w:rFonts w:ascii="Arial" w:hAnsi="Arial" w:cs="Arial"/>
          <w:lang w:val="et-EE"/>
        </w:rPr>
        <w:t xml:space="preserve">   </w:t>
      </w:r>
      <w:r w:rsidR="007C22B0" w:rsidRPr="00C551C8">
        <w:rPr>
          <w:rFonts w:ascii="Arial" w:hAnsi="Arial" w:cs="Arial"/>
          <w:color w:val="000000" w:themeColor="text1"/>
          <w:lang w:val="et-EE"/>
        </w:rPr>
        <w:t>Väljaõppekirjanduse</w:t>
      </w:r>
      <w:r w:rsidR="006E3D09">
        <w:rPr>
          <w:rFonts w:ascii="Arial" w:hAnsi="Arial" w:cs="Arial"/>
          <w:color w:val="000000" w:themeColor="text1"/>
          <w:lang w:val="et-EE"/>
        </w:rPr>
        <w:t xml:space="preserve"> (juhendmaterjalid, raamatud jms kirjandus)</w:t>
      </w:r>
      <w:r w:rsidR="00795E2A" w:rsidRPr="00C551C8">
        <w:rPr>
          <w:rFonts w:ascii="Arial" w:hAnsi="Arial" w:cs="Arial"/>
          <w:color w:val="000000" w:themeColor="text1"/>
          <w:lang w:val="et-EE"/>
        </w:rPr>
        <w:t xml:space="preserve"> tellimine, jagamine, valdkonna koordineerimine</w:t>
      </w:r>
      <w:r w:rsidR="006E3D09">
        <w:rPr>
          <w:rFonts w:ascii="Arial" w:hAnsi="Arial" w:cs="Arial"/>
          <w:color w:val="000000" w:themeColor="text1"/>
          <w:lang w:val="et-EE"/>
        </w:rPr>
        <w:t>;</w:t>
      </w:r>
    </w:p>
    <w:p w:rsidR="00DB1BF4" w:rsidRDefault="00DB1BF4" w:rsidP="00515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 w:rsidRPr="00DB1BF4">
        <w:rPr>
          <w:rFonts w:ascii="Arial" w:hAnsi="Arial" w:cs="Arial"/>
          <w:lang w:val="et-EE"/>
        </w:rPr>
        <w:t xml:space="preserve">11) </w:t>
      </w:r>
      <w:r w:rsidRPr="00DB1BF4">
        <w:rPr>
          <w:rFonts w:ascii="Arial" w:eastAsia="Times New Roman" w:hAnsi="Arial" w:cs="Arial"/>
          <w:lang w:val="et-EE" w:eastAsia="et-EE"/>
        </w:rPr>
        <w:t>Kaitseliidu tegevust korraldavate dokumentide koostamise protsessis osalemine</w:t>
      </w:r>
      <w:r w:rsidR="00B7131A">
        <w:rPr>
          <w:rFonts w:ascii="Arial" w:eastAsia="Times New Roman" w:hAnsi="Arial" w:cs="Arial"/>
          <w:lang w:val="et-EE" w:eastAsia="et-EE"/>
        </w:rPr>
        <w:t>;</w:t>
      </w:r>
    </w:p>
    <w:p w:rsidR="00DB1BF4" w:rsidRPr="00DB1BF4" w:rsidRDefault="00DB1BF4" w:rsidP="005152D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/>
        </w:rPr>
      </w:pPr>
      <w:r>
        <w:rPr>
          <w:rFonts w:ascii="Arial" w:eastAsia="Times New Roman" w:hAnsi="Arial" w:cs="Arial"/>
          <w:lang w:val="et-EE" w:eastAsia="et-EE"/>
        </w:rPr>
        <w:t xml:space="preserve">12) </w:t>
      </w:r>
      <w:r w:rsidRPr="00FB4493">
        <w:rPr>
          <w:rFonts w:ascii="Arial" w:eastAsia="Times New Roman" w:hAnsi="Arial" w:cs="Arial"/>
          <w:color w:val="202020"/>
          <w:lang w:val="et-EE" w:eastAsia="et-EE"/>
        </w:rPr>
        <w:t>Kaitseliidu juhtkonna nõustamine</w:t>
      </w:r>
      <w:r w:rsidR="006E3D09">
        <w:rPr>
          <w:rFonts w:ascii="Arial" w:eastAsia="Times New Roman" w:hAnsi="Arial" w:cs="Arial"/>
          <w:color w:val="202020"/>
          <w:lang w:val="et-EE" w:eastAsia="et-EE"/>
        </w:rPr>
        <w:t xml:space="preserve"> oma tegevusvaldkonnas.</w:t>
      </w:r>
    </w:p>
    <w:p w:rsidR="00F659BB" w:rsidRPr="000B4278" w:rsidRDefault="00F659BB" w:rsidP="00952DF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/>
        </w:rPr>
      </w:pPr>
    </w:p>
    <w:p w:rsidR="00774893" w:rsidRPr="000B4278" w:rsidRDefault="00CC6454" w:rsidP="0095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val="et-EE" w:eastAsia="et-EE"/>
        </w:rPr>
      </w:pPr>
      <w:r>
        <w:rPr>
          <w:rFonts w:ascii="Arial" w:hAnsi="Arial" w:cs="Arial"/>
          <w:b/>
          <w:lang w:val="et-EE"/>
        </w:rPr>
        <w:t>§ 21.</w:t>
      </w:r>
      <w:r w:rsidR="00774893" w:rsidRPr="000B4278">
        <w:rPr>
          <w:rFonts w:ascii="Arial" w:hAnsi="Arial" w:cs="Arial"/>
          <w:b/>
          <w:lang w:val="et-EE"/>
        </w:rPr>
        <w:t xml:space="preserve"> Rahandusosakonna põhiülesanded</w:t>
      </w:r>
    </w:p>
    <w:p w:rsidR="007A35DE" w:rsidRPr="000B4278" w:rsidRDefault="007A35DE" w:rsidP="00952DFF">
      <w:pPr>
        <w:pStyle w:val="HTMLPreformatted"/>
        <w:jc w:val="both"/>
        <w:rPr>
          <w:rFonts w:ascii="Arial" w:hAnsi="Arial" w:cs="Arial"/>
          <w:color w:val="000000"/>
          <w:sz w:val="22"/>
          <w:szCs w:val="22"/>
          <w:lang w:val="et-EE" w:eastAsia="et-EE"/>
        </w:rPr>
      </w:pPr>
      <w:r w:rsidRPr="000B4278">
        <w:rPr>
          <w:rFonts w:ascii="Arial" w:hAnsi="Arial" w:cs="Arial"/>
          <w:color w:val="000000"/>
          <w:sz w:val="22"/>
          <w:szCs w:val="22"/>
          <w:lang w:val="et-EE" w:eastAsia="et-EE"/>
        </w:rPr>
        <w:t>Rahandusosakonna põhiülesan</w:t>
      </w:r>
      <w:r w:rsidR="00AC32B9">
        <w:rPr>
          <w:rFonts w:ascii="Arial" w:hAnsi="Arial" w:cs="Arial"/>
          <w:color w:val="000000"/>
          <w:sz w:val="22"/>
          <w:szCs w:val="22"/>
          <w:lang w:val="et-EE" w:eastAsia="et-EE"/>
        </w:rPr>
        <w:t>ded</w:t>
      </w:r>
      <w:r w:rsidRPr="000B4278">
        <w:rPr>
          <w:rFonts w:ascii="Arial" w:hAnsi="Arial" w:cs="Arial"/>
          <w:color w:val="000000"/>
          <w:sz w:val="22"/>
          <w:szCs w:val="22"/>
          <w:lang w:val="et-EE" w:eastAsia="et-EE"/>
        </w:rPr>
        <w:t xml:space="preserve"> on:</w:t>
      </w:r>
    </w:p>
    <w:p w:rsidR="007A35DE" w:rsidRPr="000B4278" w:rsidRDefault="007A35DE" w:rsidP="00952DFF">
      <w:pPr>
        <w:spacing w:after="0" w:line="240" w:lineRule="auto"/>
        <w:jc w:val="both"/>
        <w:rPr>
          <w:rFonts w:ascii="Arial" w:hAnsi="Arial" w:cs="Arial"/>
          <w:color w:val="000000"/>
          <w:lang w:val="et-EE" w:eastAsia="et-EE"/>
        </w:rPr>
      </w:pPr>
      <w:r w:rsidRPr="000B4278">
        <w:rPr>
          <w:rFonts w:ascii="Arial" w:hAnsi="Arial" w:cs="Arial"/>
          <w:color w:val="000000"/>
          <w:lang w:val="et-EE" w:eastAsia="et-EE"/>
        </w:rPr>
        <w:t>1) Kaitseliidu struktuuriüksuste eelarve koostamise koordineerimine ja Kaitseliidu eelarve projekti koostamine;</w:t>
      </w:r>
    </w:p>
    <w:p w:rsidR="007A35DE" w:rsidRPr="000B4278" w:rsidRDefault="007A35DE" w:rsidP="00952DFF">
      <w:pPr>
        <w:spacing w:after="0" w:line="240" w:lineRule="auto"/>
        <w:jc w:val="both"/>
        <w:rPr>
          <w:rFonts w:ascii="Arial" w:hAnsi="Arial" w:cs="Arial"/>
          <w:color w:val="000000"/>
          <w:lang w:val="et-EE" w:eastAsia="et-EE"/>
        </w:rPr>
      </w:pPr>
      <w:r w:rsidRPr="000B4278">
        <w:rPr>
          <w:rFonts w:ascii="Arial" w:hAnsi="Arial" w:cs="Arial"/>
          <w:color w:val="000000"/>
          <w:lang w:val="et-EE" w:eastAsia="et-EE"/>
        </w:rPr>
        <w:t xml:space="preserve">2) Kaitseliidu põhiülesannete täitmist ja strateegiliste eesmärkide saavutamist toetava finantsjuhtimis- ja arvestussüsteemi juurutamine ja selle igapäevase toimimise tagamine; </w:t>
      </w:r>
    </w:p>
    <w:p w:rsidR="007A35DE" w:rsidRPr="000B4278" w:rsidRDefault="007A35DE" w:rsidP="00952DFF">
      <w:pPr>
        <w:spacing w:after="0" w:line="240" w:lineRule="auto"/>
        <w:jc w:val="both"/>
        <w:rPr>
          <w:rFonts w:ascii="Arial" w:hAnsi="Arial" w:cs="Arial"/>
          <w:color w:val="000000"/>
          <w:lang w:val="et-EE" w:eastAsia="et-EE"/>
        </w:rPr>
      </w:pPr>
      <w:r w:rsidRPr="000B4278">
        <w:rPr>
          <w:rFonts w:ascii="Arial" w:hAnsi="Arial" w:cs="Arial"/>
          <w:color w:val="000000"/>
          <w:lang w:val="et-EE" w:eastAsia="et-EE"/>
        </w:rPr>
        <w:t xml:space="preserve">3) eelarvevahendite kasutamise otstarbekuse ning õiguspärase kasutamise kontrollimine, võimalikest kõrvalekaldumistest juhtkonna ja erinevate osapoolte informeerimine; </w:t>
      </w:r>
    </w:p>
    <w:p w:rsidR="007A35DE" w:rsidRPr="000B4278" w:rsidRDefault="007A35DE" w:rsidP="00952DFF">
      <w:pPr>
        <w:spacing w:after="0" w:line="240" w:lineRule="auto"/>
        <w:jc w:val="both"/>
        <w:rPr>
          <w:rFonts w:ascii="Arial" w:hAnsi="Arial" w:cs="Arial"/>
          <w:color w:val="000000"/>
          <w:lang w:val="et-EE" w:eastAsia="et-EE"/>
        </w:rPr>
      </w:pPr>
      <w:r w:rsidRPr="000B4278">
        <w:rPr>
          <w:rFonts w:ascii="Arial" w:hAnsi="Arial" w:cs="Arial"/>
          <w:color w:val="000000"/>
          <w:lang w:val="et-EE" w:eastAsia="et-EE"/>
        </w:rPr>
        <w:t xml:space="preserve">4) Kaitseliidu raamatupidamisarvestuse teostamine, finantsaruandluse koostamine ja kättesaadavaks tegemine; </w:t>
      </w:r>
    </w:p>
    <w:p w:rsidR="000B4278" w:rsidRDefault="007A35DE" w:rsidP="00952DFF">
      <w:pPr>
        <w:spacing w:after="0" w:line="240" w:lineRule="auto"/>
        <w:jc w:val="both"/>
        <w:rPr>
          <w:rFonts w:ascii="Arial" w:hAnsi="Arial" w:cs="Arial"/>
          <w:color w:val="FF0000"/>
          <w:lang w:val="et-EE" w:eastAsia="et-EE"/>
        </w:rPr>
      </w:pPr>
      <w:r w:rsidRPr="000B4278">
        <w:rPr>
          <w:rFonts w:ascii="Arial" w:hAnsi="Arial" w:cs="Arial"/>
          <w:color w:val="000000"/>
          <w:lang w:val="et-EE" w:eastAsia="et-EE"/>
        </w:rPr>
        <w:t xml:space="preserve">5) Kaitseliidu töötajate, teenistujate ja liikmete teavitamine arvestusvaldkonna muudatustest ja nõustamine finantsalastes küsimustes; </w:t>
      </w:r>
    </w:p>
    <w:p w:rsidR="007A35DE" w:rsidRPr="000B4278" w:rsidRDefault="007A35DE" w:rsidP="00952DFF">
      <w:pPr>
        <w:spacing w:after="0" w:line="240" w:lineRule="auto"/>
        <w:jc w:val="both"/>
        <w:rPr>
          <w:rFonts w:ascii="Arial" w:hAnsi="Arial" w:cs="Arial"/>
          <w:color w:val="000000"/>
          <w:lang w:val="et-EE" w:eastAsia="et-EE"/>
        </w:rPr>
      </w:pPr>
      <w:r w:rsidRPr="000B4278">
        <w:rPr>
          <w:rFonts w:ascii="Arial" w:hAnsi="Arial" w:cs="Arial"/>
          <w:color w:val="000000"/>
          <w:lang w:val="et-EE" w:eastAsia="et-EE"/>
        </w:rPr>
        <w:t xml:space="preserve">6) Kaitseliidu raamatupidamise aastaaruande koostamine ja majandusaasta aruande koostamise koordineerimine; </w:t>
      </w:r>
    </w:p>
    <w:p w:rsidR="007A35DE" w:rsidRDefault="007A35DE" w:rsidP="00952DFF">
      <w:pPr>
        <w:spacing w:after="0" w:line="240" w:lineRule="auto"/>
        <w:jc w:val="both"/>
        <w:rPr>
          <w:rFonts w:ascii="Arial" w:hAnsi="Arial" w:cs="Arial"/>
          <w:color w:val="000000"/>
          <w:lang w:val="et-EE" w:eastAsia="et-EE"/>
        </w:rPr>
      </w:pPr>
      <w:r w:rsidRPr="000B4278">
        <w:rPr>
          <w:rFonts w:ascii="Arial" w:hAnsi="Arial" w:cs="Arial"/>
          <w:color w:val="000000"/>
          <w:lang w:val="et-EE" w:eastAsia="et-EE"/>
        </w:rPr>
        <w:t>7) arvestuse valdkonnas ametkondade</w:t>
      </w:r>
      <w:r w:rsidR="00890658">
        <w:rPr>
          <w:rFonts w:ascii="Arial" w:hAnsi="Arial" w:cs="Arial"/>
          <w:color w:val="000000"/>
          <w:lang w:val="et-EE" w:eastAsia="et-EE"/>
        </w:rPr>
        <w:t xml:space="preserve"> vahelise koostöö korraldamine;</w:t>
      </w:r>
    </w:p>
    <w:p w:rsidR="00DB1BF4" w:rsidRDefault="00DB1BF4" w:rsidP="00952D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t-EE" w:eastAsia="et-EE"/>
        </w:rPr>
      </w:pPr>
      <w:r>
        <w:rPr>
          <w:rFonts w:ascii="Arial" w:hAnsi="Arial" w:cs="Arial"/>
          <w:color w:val="000000"/>
          <w:lang w:val="et-EE" w:eastAsia="et-EE"/>
        </w:rPr>
        <w:t xml:space="preserve">8) </w:t>
      </w:r>
      <w:r w:rsidRPr="000B4278">
        <w:rPr>
          <w:rFonts w:ascii="Arial" w:eastAsia="Times New Roman" w:hAnsi="Arial" w:cs="Arial"/>
          <w:color w:val="000000"/>
          <w:lang w:val="et-EE" w:eastAsia="et-EE"/>
        </w:rPr>
        <w:t>Kaitseliidu tegevust korraldavate dokumentide koostamise protsessis osalemine</w:t>
      </w:r>
      <w:r w:rsidR="00890658">
        <w:rPr>
          <w:rFonts w:ascii="Arial" w:eastAsia="Times New Roman" w:hAnsi="Arial" w:cs="Arial"/>
          <w:color w:val="000000"/>
          <w:lang w:val="et-EE" w:eastAsia="et-EE"/>
        </w:rPr>
        <w:t>;</w:t>
      </w:r>
    </w:p>
    <w:p w:rsidR="00DB1BF4" w:rsidRPr="000B4278" w:rsidRDefault="00DB1BF4" w:rsidP="00952DFF">
      <w:pPr>
        <w:spacing w:after="0" w:line="240" w:lineRule="auto"/>
        <w:jc w:val="both"/>
        <w:rPr>
          <w:rFonts w:ascii="Arial" w:hAnsi="Arial" w:cs="Arial"/>
          <w:color w:val="FF0000"/>
          <w:lang w:val="et-EE" w:eastAsia="et-EE"/>
        </w:rPr>
      </w:pPr>
      <w:r>
        <w:rPr>
          <w:rFonts w:ascii="Arial" w:eastAsia="Times New Roman" w:hAnsi="Arial" w:cs="Arial"/>
          <w:color w:val="000000"/>
          <w:lang w:val="et-EE" w:eastAsia="et-EE"/>
        </w:rPr>
        <w:t xml:space="preserve">9) </w:t>
      </w:r>
      <w:r w:rsidRPr="00FB4493">
        <w:rPr>
          <w:rFonts w:ascii="Arial" w:eastAsia="Times New Roman" w:hAnsi="Arial" w:cs="Arial"/>
          <w:color w:val="202020"/>
          <w:lang w:val="et-EE" w:eastAsia="et-EE"/>
        </w:rPr>
        <w:t>Kaitseliidu juhtkonna nõustamine</w:t>
      </w:r>
      <w:r w:rsidR="00890658">
        <w:rPr>
          <w:rFonts w:ascii="Arial" w:eastAsia="Times New Roman" w:hAnsi="Arial" w:cs="Arial"/>
          <w:color w:val="202020"/>
          <w:lang w:val="et-EE" w:eastAsia="et-EE"/>
        </w:rPr>
        <w:t xml:space="preserve"> oma tegevusvaldkonnas.</w:t>
      </w:r>
    </w:p>
    <w:p w:rsidR="00A26C8D" w:rsidRDefault="00A26C8D" w:rsidP="00952DFF">
      <w:pPr>
        <w:spacing w:after="0" w:line="240" w:lineRule="auto"/>
        <w:jc w:val="both"/>
        <w:rPr>
          <w:rFonts w:ascii="Arial" w:hAnsi="Arial" w:cs="Arial"/>
          <w:lang w:val="et-EE"/>
        </w:rPr>
      </w:pPr>
      <w:bookmarkStart w:id="41" w:name="lg32"/>
      <w:bookmarkEnd w:id="41"/>
    </w:p>
    <w:p w:rsidR="00DC7398" w:rsidRPr="000B4278" w:rsidRDefault="00CC6454" w:rsidP="00952DF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t-EE" w:eastAsia="en-GB"/>
        </w:rPr>
      </w:pPr>
      <w:r>
        <w:rPr>
          <w:rFonts w:ascii="Arial" w:eastAsia="Times New Roman" w:hAnsi="Arial" w:cs="Arial"/>
          <w:b/>
          <w:bCs/>
          <w:lang w:val="et-EE" w:eastAsia="en-GB"/>
        </w:rPr>
        <w:t>§ 22.</w:t>
      </w:r>
      <w:r w:rsidR="00A46095" w:rsidRPr="000B4278">
        <w:rPr>
          <w:rFonts w:ascii="Arial" w:eastAsia="Times New Roman" w:hAnsi="Arial" w:cs="Arial"/>
          <w:b/>
          <w:bCs/>
          <w:lang w:val="et-EE" w:eastAsia="en-GB"/>
        </w:rPr>
        <w:t xml:space="preserve"> </w:t>
      </w:r>
      <w:bookmarkStart w:id="42" w:name="lg48"/>
      <w:bookmarkStart w:id="43" w:name="para15"/>
      <w:bookmarkEnd w:id="42"/>
      <w:bookmarkEnd w:id="43"/>
      <w:r w:rsidR="00DC7398" w:rsidRPr="000B4278">
        <w:rPr>
          <w:rFonts w:ascii="Arial" w:eastAsia="Times New Roman" w:hAnsi="Arial" w:cs="Arial"/>
          <w:b/>
          <w:bCs/>
          <w:lang w:val="et-EE" w:eastAsia="en-GB"/>
        </w:rPr>
        <w:t xml:space="preserve">Peastaabi </w:t>
      </w:r>
      <w:r w:rsidR="00F777AF" w:rsidRPr="000B4278">
        <w:rPr>
          <w:rFonts w:ascii="Arial" w:eastAsia="Times New Roman" w:hAnsi="Arial" w:cs="Arial"/>
          <w:b/>
          <w:bCs/>
          <w:lang w:val="et-EE" w:eastAsia="en-GB"/>
        </w:rPr>
        <w:t>allüksuse</w:t>
      </w:r>
      <w:r w:rsidR="00DC7398" w:rsidRPr="000B4278">
        <w:rPr>
          <w:rFonts w:ascii="Arial" w:eastAsia="Times New Roman" w:hAnsi="Arial" w:cs="Arial"/>
          <w:b/>
          <w:bCs/>
          <w:lang w:val="et-EE" w:eastAsia="en-GB"/>
        </w:rPr>
        <w:t xml:space="preserve"> ül</w:t>
      </w:r>
      <w:r w:rsidR="001C3C6D" w:rsidRPr="000B4278">
        <w:rPr>
          <w:rFonts w:ascii="Arial" w:eastAsia="Times New Roman" w:hAnsi="Arial" w:cs="Arial"/>
          <w:b/>
          <w:bCs/>
          <w:lang w:val="et-EE" w:eastAsia="en-GB"/>
        </w:rPr>
        <w:t>em</w:t>
      </w:r>
      <w:r w:rsidR="00F777AF" w:rsidRPr="000B4278">
        <w:rPr>
          <w:rFonts w:ascii="Arial" w:eastAsia="Times New Roman" w:hAnsi="Arial" w:cs="Arial"/>
          <w:b/>
          <w:bCs/>
          <w:lang w:val="et-EE" w:eastAsia="en-GB"/>
        </w:rPr>
        <w:t>a</w:t>
      </w:r>
      <w:r w:rsidR="00D931B2" w:rsidRPr="000B4278">
        <w:rPr>
          <w:rFonts w:ascii="Arial" w:eastAsia="Times New Roman" w:hAnsi="Arial" w:cs="Arial"/>
          <w:b/>
          <w:bCs/>
          <w:lang w:val="et-EE" w:eastAsia="en-GB"/>
        </w:rPr>
        <w:t xml:space="preserve"> või juhataja</w:t>
      </w:r>
      <w:r w:rsidR="00F777AF" w:rsidRPr="000B4278">
        <w:rPr>
          <w:rFonts w:ascii="Arial" w:eastAsia="Times New Roman" w:hAnsi="Arial" w:cs="Arial"/>
          <w:b/>
          <w:bCs/>
          <w:lang w:val="et-EE" w:eastAsia="en-GB"/>
        </w:rPr>
        <w:t xml:space="preserve"> ülesanded</w:t>
      </w:r>
    </w:p>
    <w:p w:rsidR="00CA2900" w:rsidRDefault="00DC7398" w:rsidP="00952DFF">
      <w:pPr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r w:rsidRPr="000B4278">
        <w:rPr>
          <w:rFonts w:ascii="Arial" w:eastAsia="Times New Roman" w:hAnsi="Arial" w:cs="Arial"/>
          <w:lang w:val="et-EE" w:eastAsia="en-GB"/>
        </w:rPr>
        <w:t xml:space="preserve">(1) Peastaabi </w:t>
      </w:r>
      <w:r w:rsidR="00F777AF" w:rsidRPr="000B4278">
        <w:rPr>
          <w:rFonts w:ascii="Arial" w:eastAsia="Times New Roman" w:hAnsi="Arial" w:cs="Arial"/>
          <w:lang w:val="et-EE" w:eastAsia="en-GB"/>
        </w:rPr>
        <w:t xml:space="preserve">allüksuse </w:t>
      </w:r>
      <w:r w:rsidR="001C3C6D" w:rsidRPr="000B4278">
        <w:rPr>
          <w:rFonts w:ascii="Arial" w:eastAsia="Times New Roman" w:hAnsi="Arial" w:cs="Arial"/>
          <w:lang w:val="et-EE" w:eastAsia="en-GB"/>
        </w:rPr>
        <w:t>ülem</w:t>
      </w:r>
      <w:r w:rsidR="00D931B2" w:rsidRPr="000B4278">
        <w:rPr>
          <w:rFonts w:ascii="Arial" w:eastAsia="Times New Roman" w:hAnsi="Arial" w:cs="Arial"/>
          <w:lang w:val="et-EE" w:eastAsia="en-GB"/>
        </w:rPr>
        <w:t xml:space="preserve"> või juhataja</w:t>
      </w:r>
      <w:r w:rsidRPr="000B4278">
        <w:rPr>
          <w:rFonts w:ascii="Arial" w:eastAsia="Times New Roman" w:hAnsi="Arial" w:cs="Arial"/>
          <w:lang w:val="et-EE" w:eastAsia="en-GB"/>
        </w:rPr>
        <w:t>:</w:t>
      </w:r>
    </w:p>
    <w:p w:rsidR="008E0353" w:rsidRDefault="00DC7398" w:rsidP="00952DFF">
      <w:pPr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44" w:name="4223a331-772e-4afb-b95f-bd6e33a389f2"/>
      <w:bookmarkEnd w:id="44"/>
      <w:r w:rsidRPr="000B4278">
        <w:rPr>
          <w:rFonts w:ascii="Arial" w:eastAsia="Times New Roman" w:hAnsi="Arial" w:cs="Arial"/>
          <w:lang w:val="et-EE" w:eastAsia="en-GB"/>
        </w:rPr>
        <w:t xml:space="preserve">1) juhib </w:t>
      </w:r>
      <w:r w:rsidR="00F777AF" w:rsidRPr="000B4278">
        <w:rPr>
          <w:rFonts w:ascii="Arial" w:eastAsia="Times New Roman" w:hAnsi="Arial" w:cs="Arial"/>
          <w:lang w:val="et-EE" w:eastAsia="en-GB"/>
        </w:rPr>
        <w:t>allüksuse</w:t>
      </w:r>
      <w:r w:rsidRPr="000B4278">
        <w:rPr>
          <w:rFonts w:ascii="Arial" w:eastAsia="Times New Roman" w:hAnsi="Arial" w:cs="Arial"/>
          <w:lang w:val="et-EE" w:eastAsia="en-GB"/>
        </w:rPr>
        <w:t xml:space="preserve"> tööd, tagab </w:t>
      </w:r>
      <w:r w:rsidR="00F777AF" w:rsidRPr="000B4278">
        <w:rPr>
          <w:rFonts w:ascii="Arial" w:eastAsia="Times New Roman" w:hAnsi="Arial" w:cs="Arial"/>
          <w:lang w:val="et-EE" w:eastAsia="en-GB"/>
        </w:rPr>
        <w:t>allüksusele</w:t>
      </w:r>
      <w:r w:rsidRPr="000B4278">
        <w:rPr>
          <w:rFonts w:ascii="Arial" w:eastAsia="Times New Roman" w:hAnsi="Arial" w:cs="Arial"/>
          <w:lang w:val="et-EE" w:eastAsia="en-GB"/>
        </w:rPr>
        <w:t xml:space="preserve"> pandud ülesannete õiguspärase, täpse ja õigeaegse täitmise ning vastutab </w:t>
      </w:r>
      <w:r w:rsidR="00F777AF" w:rsidRPr="000B4278">
        <w:rPr>
          <w:rFonts w:ascii="Arial" w:eastAsia="Times New Roman" w:hAnsi="Arial" w:cs="Arial"/>
          <w:lang w:val="et-EE" w:eastAsia="en-GB"/>
        </w:rPr>
        <w:t>allüksuse</w:t>
      </w:r>
      <w:r w:rsidRPr="000B4278">
        <w:rPr>
          <w:rFonts w:ascii="Arial" w:eastAsia="Times New Roman" w:hAnsi="Arial" w:cs="Arial"/>
          <w:lang w:val="et-EE" w:eastAsia="en-GB"/>
        </w:rPr>
        <w:t xml:space="preserve"> ülesannete nõuetekohase täitmise eest;</w:t>
      </w:r>
      <w:r w:rsidRPr="000B4278">
        <w:rPr>
          <w:rFonts w:ascii="Arial" w:eastAsia="Times New Roman" w:hAnsi="Arial" w:cs="Arial"/>
          <w:lang w:val="et-EE" w:eastAsia="en-GB"/>
        </w:rPr>
        <w:br/>
      </w:r>
      <w:bookmarkStart w:id="45" w:name="04463ea8-ea2a-4585-be5a-0ac14722453b"/>
      <w:bookmarkEnd w:id="45"/>
      <w:r w:rsidRPr="000B4278">
        <w:rPr>
          <w:rFonts w:ascii="Arial" w:eastAsia="Times New Roman" w:hAnsi="Arial" w:cs="Arial"/>
          <w:lang w:val="et-EE" w:eastAsia="en-GB"/>
        </w:rPr>
        <w:t xml:space="preserve">2) vastutab </w:t>
      </w:r>
      <w:r w:rsidR="00F777AF" w:rsidRPr="000B4278">
        <w:rPr>
          <w:rFonts w:ascii="Arial" w:eastAsia="Times New Roman" w:hAnsi="Arial" w:cs="Arial"/>
          <w:lang w:val="et-EE" w:eastAsia="en-GB"/>
        </w:rPr>
        <w:t>allüksuse</w:t>
      </w:r>
      <w:r w:rsidRPr="000B4278">
        <w:rPr>
          <w:rFonts w:ascii="Arial" w:eastAsia="Times New Roman" w:hAnsi="Arial" w:cs="Arial"/>
          <w:lang w:val="et-EE" w:eastAsia="en-GB"/>
        </w:rPr>
        <w:t xml:space="preserve"> vastutusalas olevate valdkondade arendamise eest;</w:t>
      </w:r>
      <w:r w:rsidRPr="000B4278">
        <w:rPr>
          <w:rFonts w:ascii="Arial" w:eastAsia="Times New Roman" w:hAnsi="Arial" w:cs="Arial"/>
          <w:lang w:val="et-EE" w:eastAsia="en-GB"/>
        </w:rPr>
        <w:br/>
      </w:r>
      <w:bookmarkStart w:id="46" w:name="73bf686c-51a2-406b-b56a-4d237b87036a"/>
      <w:bookmarkEnd w:id="46"/>
      <w:r w:rsidRPr="000B4278">
        <w:rPr>
          <w:rFonts w:ascii="Arial" w:eastAsia="Times New Roman" w:hAnsi="Arial" w:cs="Arial"/>
          <w:lang w:val="et-EE" w:eastAsia="en-GB"/>
        </w:rPr>
        <w:t xml:space="preserve">3) esindab </w:t>
      </w:r>
      <w:r w:rsidR="00F777AF" w:rsidRPr="000B4278">
        <w:rPr>
          <w:rFonts w:ascii="Arial" w:eastAsia="Times New Roman" w:hAnsi="Arial" w:cs="Arial"/>
          <w:lang w:val="et-EE" w:eastAsia="en-GB"/>
        </w:rPr>
        <w:t>allüksust</w:t>
      </w:r>
      <w:r w:rsidRPr="000B4278">
        <w:rPr>
          <w:rFonts w:ascii="Arial" w:eastAsia="Times New Roman" w:hAnsi="Arial" w:cs="Arial"/>
          <w:lang w:val="et-EE" w:eastAsia="en-GB"/>
        </w:rPr>
        <w:t xml:space="preserve"> oma ülesannete täitmisel ning esitab </w:t>
      </w:r>
      <w:r w:rsidR="00F777AF" w:rsidRPr="000B4278">
        <w:rPr>
          <w:rFonts w:ascii="Arial" w:eastAsia="Times New Roman" w:hAnsi="Arial" w:cs="Arial"/>
          <w:lang w:val="et-EE" w:eastAsia="en-GB"/>
        </w:rPr>
        <w:t>allüksuse</w:t>
      </w:r>
      <w:r w:rsidRPr="000B4278">
        <w:rPr>
          <w:rFonts w:ascii="Arial" w:eastAsia="Times New Roman" w:hAnsi="Arial" w:cs="Arial"/>
          <w:lang w:val="et-EE" w:eastAsia="en-GB"/>
        </w:rPr>
        <w:t xml:space="preserve"> nimel arvamusi ja kooskõlastusi peastaabi ülemale ja teistele peastaabi struktuuriüksuste </w:t>
      </w:r>
      <w:r w:rsidR="00890658">
        <w:rPr>
          <w:rFonts w:ascii="Arial" w:eastAsia="Times New Roman" w:hAnsi="Arial" w:cs="Arial"/>
          <w:lang w:val="et-EE" w:eastAsia="en-GB"/>
        </w:rPr>
        <w:t>juhtidele</w:t>
      </w:r>
      <w:r w:rsidRPr="000B4278">
        <w:rPr>
          <w:rFonts w:ascii="Arial" w:eastAsia="Times New Roman" w:hAnsi="Arial" w:cs="Arial"/>
          <w:lang w:val="et-EE" w:eastAsia="en-GB"/>
        </w:rPr>
        <w:t>;</w:t>
      </w:r>
      <w:r w:rsidRPr="000B4278">
        <w:rPr>
          <w:rFonts w:ascii="Arial" w:eastAsia="Times New Roman" w:hAnsi="Arial" w:cs="Arial"/>
          <w:lang w:val="et-EE" w:eastAsia="en-GB"/>
        </w:rPr>
        <w:br/>
      </w:r>
      <w:bookmarkStart w:id="47" w:name="8bc6b646-4ca1-4eaa-9d6c-42a71f4b44aa"/>
      <w:bookmarkEnd w:id="47"/>
      <w:r w:rsidR="008E0353">
        <w:rPr>
          <w:rFonts w:ascii="Arial" w:eastAsia="Times New Roman" w:hAnsi="Arial" w:cs="Arial"/>
          <w:lang w:val="et-EE" w:eastAsia="en-GB"/>
        </w:rPr>
        <w:lastRenderedPageBreak/>
        <w:t xml:space="preserve">4) teeb </w:t>
      </w:r>
      <w:r w:rsidRPr="000B4278">
        <w:rPr>
          <w:rFonts w:ascii="Arial" w:eastAsia="Times New Roman" w:hAnsi="Arial" w:cs="Arial"/>
          <w:lang w:val="et-EE" w:eastAsia="en-GB"/>
        </w:rPr>
        <w:t xml:space="preserve">vahetule </w:t>
      </w:r>
      <w:r w:rsidR="008E0353">
        <w:rPr>
          <w:rFonts w:ascii="Arial" w:eastAsia="Times New Roman" w:hAnsi="Arial" w:cs="Arial"/>
          <w:lang w:val="et-EE" w:eastAsia="en-GB"/>
        </w:rPr>
        <w:t>juhile</w:t>
      </w:r>
      <w:r w:rsidRPr="000B4278">
        <w:rPr>
          <w:rFonts w:ascii="Arial" w:eastAsia="Times New Roman" w:hAnsi="Arial" w:cs="Arial"/>
          <w:lang w:val="et-EE" w:eastAsia="en-GB"/>
        </w:rPr>
        <w:t xml:space="preserve"> ettepanekuid </w:t>
      </w:r>
      <w:r w:rsidR="00F777AF" w:rsidRPr="000B4278">
        <w:rPr>
          <w:rFonts w:ascii="Arial" w:eastAsia="Times New Roman" w:hAnsi="Arial" w:cs="Arial"/>
          <w:lang w:val="et-EE" w:eastAsia="en-GB"/>
        </w:rPr>
        <w:t>allüksuse</w:t>
      </w:r>
      <w:r w:rsidR="008E0353">
        <w:rPr>
          <w:rFonts w:ascii="Arial" w:eastAsia="Times New Roman" w:hAnsi="Arial" w:cs="Arial"/>
          <w:lang w:val="et-EE" w:eastAsia="en-GB"/>
        </w:rPr>
        <w:t xml:space="preserve"> struktuuri ja </w:t>
      </w:r>
      <w:r w:rsidRPr="000B4278">
        <w:rPr>
          <w:rFonts w:ascii="Arial" w:eastAsia="Times New Roman" w:hAnsi="Arial" w:cs="Arial"/>
          <w:lang w:val="et-EE" w:eastAsia="en-GB"/>
        </w:rPr>
        <w:t xml:space="preserve">koosseisu </w:t>
      </w:r>
      <w:r w:rsidR="008E0353">
        <w:rPr>
          <w:rFonts w:ascii="Arial" w:eastAsia="Times New Roman" w:hAnsi="Arial" w:cs="Arial"/>
          <w:lang w:val="et-EE" w:eastAsia="en-GB"/>
        </w:rPr>
        <w:t>muutmise</w:t>
      </w:r>
      <w:r w:rsidRPr="000B4278">
        <w:rPr>
          <w:rFonts w:ascii="Arial" w:eastAsia="Times New Roman" w:hAnsi="Arial" w:cs="Arial"/>
          <w:lang w:val="et-EE" w:eastAsia="en-GB"/>
        </w:rPr>
        <w:t xml:space="preserve"> ja töökorralduse k</w:t>
      </w:r>
      <w:r w:rsidR="008E0353">
        <w:rPr>
          <w:rFonts w:ascii="Arial" w:eastAsia="Times New Roman" w:hAnsi="Arial" w:cs="Arial"/>
          <w:lang w:val="et-EE" w:eastAsia="en-GB"/>
        </w:rPr>
        <w:t>ohta;</w:t>
      </w:r>
    </w:p>
    <w:p w:rsidR="008E0353" w:rsidRDefault="008E0353" w:rsidP="00952DFF">
      <w:pPr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r>
        <w:rPr>
          <w:rFonts w:ascii="Arial" w:eastAsia="Times New Roman" w:hAnsi="Arial" w:cs="Arial"/>
          <w:lang w:val="et-EE" w:eastAsia="en-GB"/>
        </w:rPr>
        <w:t xml:space="preserve">5) teeb vahetule juhile ettepanekuid allüksuse töötajate ja teenistujate </w:t>
      </w:r>
      <w:r w:rsidRPr="000B4278">
        <w:rPr>
          <w:rFonts w:ascii="Arial" w:eastAsia="Times New Roman" w:hAnsi="Arial" w:cs="Arial"/>
          <w:lang w:val="et-EE" w:eastAsia="en-GB"/>
        </w:rPr>
        <w:t>teenistuskäigu ko</w:t>
      </w:r>
      <w:r w:rsidR="00890658">
        <w:rPr>
          <w:rFonts w:ascii="Arial" w:eastAsia="Times New Roman" w:hAnsi="Arial" w:cs="Arial"/>
          <w:lang w:val="et-EE" w:eastAsia="en-GB"/>
        </w:rPr>
        <w:t>rraldamise</w:t>
      </w:r>
      <w:r w:rsidRPr="000B4278">
        <w:rPr>
          <w:rFonts w:ascii="Arial" w:eastAsia="Times New Roman" w:hAnsi="Arial" w:cs="Arial"/>
          <w:lang w:val="et-EE" w:eastAsia="en-GB"/>
        </w:rPr>
        <w:t xml:space="preserve"> kohta</w:t>
      </w:r>
      <w:r>
        <w:rPr>
          <w:rFonts w:ascii="Arial" w:eastAsia="Times New Roman" w:hAnsi="Arial" w:cs="Arial"/>
          <w:lang w:val="et-EE" w:eastAsia="en-GB"/>
        </w:rPr>
        <w:t>;</w:t>
      </w:r>
    </w:p>
    <w:p w:rsidR="00CA2900" w:rsidRDefault="008E0353" w:rsidP="00952DFF">
      <w:pPr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r>
        <w:rPr>
          <w:rFonts w:ascii="Arial" w:eastAsia="Times New Roman" w:hAnsi="Arial" w:cs="Arial"/>
          <w:lang w:val="et-EE" w:eastAsia="en-GB"/>
        </w:rPr>
        <w:t xml:space="preserve">6) teeb vahetule juhile ettepanekuid allüksuse </w:t>
      </w:r>
      <w:r w:rsidR="001C3C6D" w:rsidRPr="000B4278">
        <w:rPr>
          <w:rFonts w:ascii="Arial" w:eastAsia="Times New Roman" w:hAnsi="Arial" w:cs="Arial"/>
          <w:lang w:val="et-EE" w:eastAsia="en-GB"/>
        </w:rPr>
        <w:t>tegevväelastele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 </w:t>
      </w:r>
      <w:r w:rsidRPr="000B4278">
        <w:rPr>
          <w:rFonts w:ascii="Arial" w:eastAsia="Times New Roman" w:hAnsi="Arial" w:cs="Arial"/>
          <w:lang w:val="et-EE" w:eastAsia="en-GB"/>
        </w:rPr>
        <w:t xml:space="preserve">ergutuste </w:t>
      </w:r>
      <w:r>
        <w:rPr>
          <w:rFonts w:ascii="Arial" w:eastAsia="Times New Roman" w:hAnsi="Arial" w:cs="Arial"/>
          <w:lang w:val="et-EE" w:eastAsia="en-GB"/>
        </w:rPr>
        <w:t xml:space="preserve">või 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distsiplinaarkaristuste </w:t>
      </w:r>
      <w:r>
        <w:rPr>
          <w:rFonts w:ascii="Arial" w:eastAsia="Times New Roman" w:hAnsi="Arial" w:cs="Arial"/>
          <w:lang w:val="et-EE" w:eastAsia="en-GB"/>
        </w:rPr>
        <w:t>määramiseks</w:t>
      </w:r>
      <w:r w:rsidR="00DC7398" w:rsidRPr="000B4278">
        <w:rPr>
          <w:rFonts w:ascii="Arial" w:eastAsia="Times New Roman" w:hAnsi="Arial" w:cs="Arial"/>
          <w:lang w:val="et-EE" w:eastAsia="en-GB"/>
        </w:rPr>
        <w:t>;</w:t>
      </w:r>
    </w:p>
    <w:p w:rsidR="00890658" w:rsidRDefault="008E0353" w:rsidP="00952DFF">
      <w:pPr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48" w:name="018eb6c5-9f6c-49e0-8dd5-2d9dea0cf3e2"/>
      <w:bookmarkEnd w:id="48"/>
      <w:r>
        <w:rPr>
          <w:rFonts w:ascii="Arial" w:eastAsia="Times New Roman" w:hAnsi="Arial" w:cs="Arial"/>
          <w:lang w:val="et-EE" w:eastAsia="en-GB"/>
        </w:rPr>
        <w:t>7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) taotleb </w:t>
      </w:r>
      <w:r w:rsidR="00F777AF" w:rsidRPr="000B4278">
        <w:rPr>
          <w:rFonts w:ascii="Arial" w:eastAsia="Times New Roman" w:hAnsi="Arial" w:cs="Arial"/>
          <w:lang w:val="et-EE" w:eastAsia="en-GB"/>
        </w:rPr>
        <w:t>allüksuse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 ülesannete täitmiseks vajalikke vahendeid;</w:t>
      </w:r>
    </w:p>
    <w:p w:rsidR="00CA2900" w:rsidRDefault="008E0353" w:rsidP="00952DFF">
      <w:pPr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49" w:name="53a99b1d-f612-4592-bb81-7d636689d964"/>
      <w:bookmarkEnd w:id="49"/>
      <w:r>
        <w:rPr>
          <w:rFonts w:ascii="Arial" w:eastAsia="Times New Roman" w:hAnsi="Arial" w:cs="Arial"/>
          <w:lang w:val="et-EE" w:eastAsia="en-GB"/>
        </w:rPr>
        <w:t>8</w:t>
      </w:r>
      <w:r w:rsidR="00046257" w:rsidRPr="000B4278">
        <w:rPr>
          <w:rFonts w:ascii="Arial" w:eastAsia="Times New Roman" w:hAnsi="Arial" w:cs="Arial"/>
          <w:lang w:val="et-EE" w:eastAsia="en-GB"/>
        </w:rPr>
        <w:t xml:space="preserve">) taotleb </w:t>
      </w:r>
      <w:r w:rsidR="00F777AF" w:rsidRPr="000B4278">
        <w:rPr>
          <w:rFonts w:ascii="Arial" w:eastAsia="Times New Roman" w:hAnsi="Arial" w:cs="Arial"/>
          <w:lang w:val="et-EE" w:eastAsia="en-GB"/>
        </w:rPr>
        <w:t>allüksuse</w:t>
      </w:r>
      <w:r w:rsidR="00046257" w:rsidRPr="000B4278">
        <w:rPr>
          <w:rFonts w:ascii="Arial" w:eastAsia="Times New Roman" w:hAnsi="Arial" w:cs="Arial"/>
          <w:lang w:val="et-EE" w:eastAsia="en-GB"/>
        </w:rPr>
        <w:t xml:space="preserve"> </w:t>
      </w:r>
      <w:r w:rsidR="004A4C06" w:rsidRPr="000B4278">
        <w:rPr>
          <w:rFonts w:ascii="Arial" w:eastAsia="Times New Roman" w:hAnsi="Arial" w:cs="Arial"/>
          <w:lang w:val="et-EE" w:eastAsia="en-GB"/>
        </w:rPr>
        <w:t>töötajatele ja tegevväelastele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 täienduskoolitust struktuuriüksusele pandud ülesannete paremaks täitmiseks;</w:t>
      </w:r>
    </w:p>
    <w:p w:rsidR="003F363C" w:rsidRPr="00B7131A" w:rsidRDefault="008E0353" w:rsidP="00B7131A">
      <w:pPr>
        <w:spacing w:after="0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50" w:name="b87055f6-1c44-4aff-a3da-36d47be4301d"/>
      <w:bookmarkEnd w:id="50"/>
      <w:r>
        <w:rPr>
          <w:rFonts w:ascii="Arial" w:eastAsia="Times New Roman" w:hAnsi="Arial" w:cs="Arial"/>
          <w:lang w:val="et-EE" w:eastAsia="en-GB"/>
        </w:rPr>
        <w:t>9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) allkirjastab või viseerib </w:t>
      </w:r>
      <w:r w:rsidR="00F777AF" w:rsidRPr="000B4278">
        <w:rPr>
          <w:rFonts w:ascii="Arial" w:eastAsia="Times New Roman" w:hAnsi="Arial" w:cs="Arial"/>
          <w:lang w:val="et-EE" w:eastAsia="en-GB"/>
        </w:rPr>
        <w:t>allüksuses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 koostatud dokumendid kooskõlas </w:t>
      </w:r>
      <w:r w:rsidR="006F5FF3" w:rsidRPr="000B4278">
        <w:rPr>
          <w:rFonts w:ascii="Arial" w:eastAsia="Times New Roman" w:hAnsi="Arial" w:cs="Arial"/>
          <w:lang w:val="et-EE" w:eastAsia="en-GB"/>
        </w:rPr>
        <w:t>Kaitseliidu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 asjaajamiskorraga;</w:t>
      </w:r>
      <w:r w:rsidR="00DC7398" w:rsidRPr="000B4278">
        <w:rPr>
          <w:rFonts w:ascii="Arial" w:eastAsia="Times New Roman" w:hAnsi="Arial" w:cs="Arial"/>
          <w:lang w:val="et-EE" w:eastAsia="en-GB"/>
        </w:rPr>
        <w:br/>
      </w:r>
      <w:bookmarkStart w:id="51" w:name="675270fe-8b43-49c3-b450-37d8ace2c37b"/>
      <w:bookmarkEnd w:id="51"/>
      <w:r>
        <w:rPr>
          <w:rFonts w:ascii="Arial" w:eastAsia="Times New Roman" w:hAnsi="Arial" w:cs="Arial"/>
          <w:lang w:val="et-EE" w:eastAsia="en-GB"/>
        </w:rPr>
        <w:t>10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) täidab muid </w:t>
      </w:r>
      <w:r w:rsidR="00394181" w:rsidRPr="000B4278">
        <w:rPr>
          <w:rFonts w:ascii="Arial" w:eastAsia="Times New Roman" w:hAnsi="Arial" w:cs="Arial"/>
          <w:lang w:val="et-EE" w:eastAsia="en-GB"/>
        </w:rPr>
        <w:t xml:space="preserve">peastaabi ülema või </w:t>
      </w:r>
      <w:r w:rsidR="006F5FF3" w:rsidRPr="000B4278">
        <w:rPr>
          <w:rFonts w:ascii="Arial" w:eastAsia="Times New Roman" w:hAnsi="Arial" w:cs="Arial"/>
          <w:lang w:val="et-EE" w:eastAsia="en-GB"/>
        </w:rPr>
        <w:t>Kaitseliidu ülema</w:t>
      </w:r>
      <w:r w:rsidR="00DC7398" w:rsidRPr="000B4278">
        <w:rPr>
          <w:rFonts w:ascii="Arial" w:eastAsia="Times New Roman" w:hAnsi="Arial" w:cs="Arial"/>
          <w:lang w:val="et-EE" w:eastAsia="en-GB"/>
        </w:rPr>
        <w:t xml:space="preserve"> antud ülesandeid.</w:t>
      </w:r>
      <w:bookmarkStart w:id="52" w:name="lg50"/>
      <w:bookmarkStart w:id="53" w:name="lg51"/>
      <w:bookmarkEnd w:id="52"/>
      <w:bookmarkEnd w:id="53"/>
    </w:p>
    <w:p w:rsidR="003F363C" w:rsidRDefault="003F363C" w:rsidP="00CA2900">
      <w:pPr>
        <w:pStyle w:val="NoSpacing"/>
        <w:jc w:val="both"/>
        <w:rPr>
          <w:rFonts w:ascii="Arial" w:hAnsi="Arial" w:cs="Arial"/>
          <w:lang w:val="et-EE" w:eastAsia="en-GB"/>
        </w:rPr>
      </w:pPr>
    </w:p>
    <w:p w:rsidR="00CA2900" w:rsidRPr="00CA2900" w:rsidRDefault="006F5FF3" w:rsidP="00CA2900">
      <w:pPr>
        <w:pStyle w:val="NoSpacing"/>
        <w:jc w:val="both"/>
        <w:rPr>
          <w:rFonts w:ascii="Arial" w:hAnsi="Arial" w:cs="Arial"/>
          <w:lang w:val="et-EE" w:eastAsia="en-GB"/>
        </w:rPr>
      </w:pPr>
      <w:r w:rsidRPr="00CA2900">
        <w:rPr>
          <w:rFonts w:ascii="Arial" w:hAnsi="Arial" w:cs="Arial"/>
          <w:lang w:val="et-EE" w:eastAsia="en-GB"/>
        </w:rPr>
        <w:t>(2</w:t>
      </w:r>
      <w:r w:rsidR="00DC7398" w:rsidRPr="00CA2900">
        <w:rPr>
          <w:rFonts w:ascii="Arial" w:hAnsi="Arial" w:cs="Arial"/>
          <w:lang w:val="et-EE" w:eastAsia="en-GB"/>
        </w:rPr>
        <w:t xml:space="preserve">) Peastaabi </w:t>
      </w:r>
      <w:r w:rsidR="00F777AF" w:rsidRPr="00CA2900">
        <w:rPr>
          <w:rFonts w:ascii="Arial" w:hAnsi="Arial" w:cs="Arial"/>
          <w:lang w:val="et-EE" w:eastAsia="en-GB"/>
        </w:rPr>
        <w:t>allüksuse</w:t>
      </w:r>
      <w:r w:rsidR="00DC7398" w:rsidRPr="00CA2900">
        <w:rPr>
          <w:rFonts w:ascii="Arial" w:hAnsi="Arial" w:cs="Arial"/>
          <w:lang w:val="et-EE" w:eastAsia="en-GB"/>
        </w:rPr>
        <w:t xml:space="preserve"> ülemal </w:t>
      </w:r>
      <w:r w:rsidR="00D931B2" w:rsidRPr="00CA2900">
        <w:rPr>
          <w:rFonts w:ascii="Arial" w:hAnsi="Arial" w:cs="Arial"/>
          <w:lang w:val="et-EE" w:eastAsia="en-GB"/>
        </w:rPr>
        <w:t xml:space="preserve">või juhatajal </w:t>
      </w:r>
      <w:r w:rsidR="00DC7398" w:rsidRPr="00CA2900">
        <w:rPr>
          <w:rFonts w:ascii="Arial" w:hAnsi="Arial" w:cs="Arial"/>
          <w:lang w:val="et-EE" w:eastAsia="en-GB"/>
        </w:rPr>
        <w:t>on õigus:</w:t>
      </w:r>
      <w:bookmarkStart w:id="54" w:name="5fd268bd-914f-4463-b0f2-f98e9be711ce"/>
      <w:bookmarkEnd w:id="54"/>
      <w:r w:rsidR="00CA2900" w:rsidRPr="00CA2900">
        <w:rPr>
          <w:rFonts w:ascii="Arial" w:hAnsi="Arial" w:cs="Arial"/>
          <w:lang w:val="et-EE" w:eastAsia="en-GB"/>
        </w:rPr>
        <w:t xml:space="preserve"> </w:t>
      </w:r>
    </w:p>
    <w:p w:rsidR="00DC7398" w:rsidRPr="00CA2900" w:rsidRDefault="00DC7398" w:rsidP="00CA2900">
      <w:pPr>
        <w:pStyle w:val="NoSpacing"/>
        <w:jc w:val="both"/>
        <w:rPr>
          <w:rFonts w:ascii="Arial" w:hAnsi="Arial" w:cs="Arial"/>
          <w:lang w:val="et-EE" w:eastAsia="en-GB"/>
        </w:rPr>
      </w:pPr>
      <w:r w:rsidRPr="00CA2900">
        <w:rPr>
          <w:rFonts w:ascii="Arial" w:hAnsi="Arial" w:cs="Arial"/>
          <w:lang w:val="et-EE" w:eastAsia="en-GB"/>
        </w:rPr>
        <w:t xml:space="preserve">1) saata peastaabi teisele </w:t>
      </w:r>
      <w:r w:rsidR="00F777AF" w:rsidRPr="00CA2900">
        <w:rPr>
          <w:rFonts w:ascii="Arial" w:hAnsi="Arial" w:cs="Arial"/>
          <w:lang w:val="et-EE" w:eastAsia="en-GB"/>
        </w:rPr>
        <w:t>allüksusele</w:t>
      </w:r>
      <w:r w:rsidR="006F5FF3" w:rsidRPr="00CA2900">
        <w:rPr>
          <w:rFonts w:ascii="Arial" w:hAnsi="Arial" w:cs="Arial"/>
          <w:lang w:val="et-EE" w:eastAsia="en-GB"/>
        </w:rPr>
        <w:t xml:space="preserve"> ja Kaitseliidu</w:t>
      </w:r>
      <w:r w:rsidRPr="00CA2900">
        <w:rPr>
          <w:rFonts w:ascii="Arial" w:hAnsi="Arial" w:cs="Arial"/>
          <w:lang w:val="et-EE" w:eastAsia="en-GB"/>
        </w:rPr>
        <w:t xml:space="preserve"> struktuuriüksusele arvamuse andmiseks dokumente ning saada neilt </w:t>
      </w:r>
      <w:r w:rsidR="00F777AF" w:rsidRPr="00CA2900">
        <w:rPr>
          <w:rFonts w:ascii="Arial" w:hAnsi="Arial" w:cs="Arial"/>
          <w:lang w:val="et-EE" w:eastAsia="en-GB"/>
        </w:rPr>
        <w:t>allüksuse</w:t>
      </w:r>
      <w:r w:rsidRPr="00CA2900">
        <w:rPr>
          <w:rFonts w:ascii="Arial" w:hAnsi="Arial" w:cs="Arial"/>
          <w:lang w:val="et-EE" w:eastAsia="en-GB"/>
        </w:rPr>
        <w:t xml:space="preserve"> tööks vajalikke andmeid ja informatsiooni;</w:t>
      </w:r>
      <w:r w:rsidRPr="00CA2900">
        <w:rPr>
          <w:rFonts w:ascii="Arial" w:hAnsi="Arial" w:cs="Arial"/>
          <w:lang w:val="et-EE" w:eastAsia="en-GB"/>
        </w:rPr>
        <w:br/>
      </w:r>
      <w:bookmarkStart w:id="55" w:name="707838ed-8230-40e4-9865-91b3f4175549"/>
      <w:bookmarkEnd w:id="55"/>
      <w:r w:rsidRPr="00CA2900">
        <w:rPr>
          <w:rFonts w:ascii="Arial" w:hAnsi="Arial" w:cs="Arial"/>
          <w:lang w:val="et-EE" w:eastAsia="en-GB"/>
        </w:rPr>
        <w:t xml:space="preserve">2) anda oma valdkonnas peastaabi teisele </w:t>
      </w:r>
      <w:r w:rsidR="00F777AF" w:rsidRPr="00CA2900">
        <w:rPr>
          <w:rFonts w:ascii="Arial" w:hAnsi="Arial" w:cs="Arial"/>
          <w:lang w:val="et-EE" w:eastAsia="en-GB"/>
        </w:rPr>
        <w:t>allüksusele</w:t>
      </w:r>
      <w:r w:rsidR="006F5FF3" w:rsidRPr="00CA2900">
        <w:rPr>
          <w:rFonts w:ascii="Arial" w:hAnsi="Arial" w:cs="Arial"/>
          <w:lang w:val="et-EE" w:eastAsia="en-GB"/>
        </w:rPr>
        <w:t xml:space="preserve"> või Kaitseliidu</w:t>
      </w:r>
      <w:r w:rsidRPr="00CA2900">
        <w:rPr>
          <w:rFonts w:ascii="Arial" w:hAnsi="Arial" w:cs="Arial"/>
          <w:lang w:val="et-EE" w:eastAsia="en-GB"/>
        </w:rPr>
        <w:t xml:space="preserve"> struktuuriüksusele korraldusi ja juhiseid.</w:t>
      </w:r>
    </w:p>
    <w:p w:rsidR="00DC7398" w:rsidRPr="000B4278" w:rsidRDefault="006F5FF3" w:rsidP="00952DFF">
      <w:pPr>
        <w:spacing w:before="240" w:after="100" w:afterAutospacing="1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56" w:name="lg52"/>
      <w:bookmarkEnd w:id="56"/>
      <w:r w:rsidRPr="000B4278">
        <w:rPr>
          <w:rFonts w:ascii="Arial" w:eastAsia="Times New Roman" w:hAnsi="Arial" w:cs="Arial"/>
          <w:lang w:val="et-EE" w:eastAsia="en-GB"/>
        </w:rPr>
        <w:t>(3</w:t>
      </w:r>
      <w:r w:rsidR="00DC7398" w:rsidRPr="000B4278">
        <w:rPr>
          <w:rFonts w:ascii="Arial" w:eastAsia="Times New Roman" w:hAnsi="Arial" w:cs="Arial"/>
          <w:lang w:val="et-EE" w:eastAsia="en-GB"/>
        </w:rPr>
        <w:t>) Pe</w:t>
      </w:r>
      <w:r w:rsidR="00F777AF" w:rsidRPr="000B4278">
        <w:rPr>
          <w:rFonts w:ascii="Arial" w:eastAsia="Times New Roman" w:hAnsi="Arial" w:cs="Arial"/>
          <w:lang w:val="et-EE" w:eastAsia="en-GB"/>
        </w:rPr>
        <w:t xml:space="preserve">astaabi </w:t>
      </w:r>
      <w:r w:rsidR="008E1721" w:rsidRPr="000B4278">
        <w:rPr>
          <w:rFonts w:ascii="Arial" w:eastAsia="Times New Roman" w:hAnsi="Arial" w:cs="Arial"/>
          <w:lang w:val="et-EE" w:eastAsia="en-GB"/>
        </w:rPr>
        <w:t>allüksuse</w:t>
      </w:r>
      <w:r w:rsidR="00F777AF" w:rsidRPr="000B4278">
        <w:rPr>
          <w:rFonts w:ascii="Arial" w:eastAsia="Times New Roman" w:hAnsi="Arial" w:cs="Arial"/>
          <w:lang w:val="et-EE" w:eastAsia="en-GB"/>
        </w:rPr>
        <w:t xml:space="preserve"> ülema</w:t>
      </w:r>
      <w:r w:rsidR="008E1721" w:rsidRPr="000B4278">
        <w:rPr>
          <w:rFonts w:ascii="Arial" w:eastAsia="Times New Roman" w:hAnsi="Arial" w:cs="Arial"/>
          <w:lang w:val="et-EE" w:eastAsia="en-GB"/>
        </w:rPr>
        <w:t xml:space="preserve"> või juhataja</w:t>
      </w:r>
      <w:r w:rsidR="00F777AF" w:rsidRPr="000B4278">
        <w:rPr>
          <w:rFonts w:ascii="Arial" w:eastAsia="Times New Roman" w:hAnsi="Arial" w:cs="Arial"/>
          <w:lang w:val="et-EE" w:eastAsia="en-GB"/>
        </w:rPr>
        <w:t xml:space="preserve"> </w:t>
      </w:r>
      <w:r w:rsidR="00DC7398" w:rsidRPr="000B4278">
        <w:rPr>
          <w:rFonts w:ascii="Arial" w:eastAsia="Times New Roman" w:hAnsi="Arial" w:cs="Arial"/>
          <w:lang w:val="et-EE" w:eastAsia="en-GB"/>
        </w:rPr>
        <w:t>ülesanded täp</w:t>
      </w:r>
      <w:r w:rsidR="00F777AF" w:rsidRPr="000B4278">
        <w:rPr>
          <w:rFonts w:ascii="Arial" w:eastAsia="Times New Roman" w:hAnsi="Arial" w:cs="Arial"/>
          <w:lang w:val="et-EE" w:eastAsia="en-GB"/>
        </w:rPr>
        <w:t>sustatakse ametijuhendis</w:t>
      </w:r>
      <w:r w:rsidR="00DC7398" w:rsidRPr="000B4278">
        <w:rPr>
          <w:rFonts w:ascii="Arial" w:eastAsia="Times New Roman" w:hAnsi="Arial" w:cs="Arial"/>
          <w:lang w:val="et-EE" w:eastAsia="en-GB"/>
        </w:rPr>
        <w:t>.</w:t>
      </w:r>
    </w:p>
    <w:p w:rsidR="00E74BB8" w:rsidRPr="00890658" w:rsidRDefault="00CC6454" w:rsidP="00890658">
      <w:pPr>
        <w:pStyle w:val="NoSpacing"/>
        <w:rPr>
          <w:rFonts w:ascii="Arial" w:hAnsi="Arial" w:cs="Arial"/>
          <w:b/>
          <w:lang w:val="et-EE" w:eastAsia="en-GB"/>
        </w:rPr>
      </w:pPr>
      <w:r w:rsidRPr="00890658">
        <w:rPr>
          <w:rFonts w:ascii="Arial" w:hAnsi="Arial" w:cs="Arial"/>
          <w:b/>
          <w:lang w:val="et-EE" w:eastAsia="en-GB"/>
        </w:rPr>
        <w:t>§ 23.</w:t>
      </w:r>
      <w:r w:rsidR="00E74BB8" w:rsidRPr="00890658">
        <w:rPr>
          <w:rFonts w:ascii="Arial" w:hAnsi="Arial" w:cs="Arial"/>
          <w:b/>
          <w:lang w:val="et-EE" w:eastAsia="en-GB"/>
        </w:rPr>
        <w:t xml:space="preserve"> </w:t>
      </w:r>
      <w:bookmarkStart w:id="57" w:name="para17"/>
      <w:bookmarkEnd w:id="57"/>
      <w:r w:rsidR="00E74BB8" w:rsidRPr="00890658">
        <w:rPr>
          <w:rFonts w:ascii="Arial" w:hAnsi="Arial" w:cs="Arial"/>
          <w:b/>
          <w:lang w:val="et-EE" w:eastAsia="en-GB"/>
        </w:rPr>
        <w:t xml:space="preserve">Komisjonid, töörühmad </w:t>
      </w:r>
      <w:r w:rsidR="00890658" w:rsidRPr="00890658">
        <w:rPr>
          <w:rFonts w:ascii="Arial" w:hAnsi="Arial" w:cs="Arial"/>
          <w:b/>
          <w:lang w:val="et-EE" w:eastAsia="en-GB"/>
        </w:rPr>
        <w:t xml:space="preserve">ja </w:t>
      </w:r>
      <w:r w:rsidR="00E74BB8" w:rsidRPr="00890658">
        <w:rPr>
          <w:rFonts w:ascii="Arial" w:hAnsi="Arial" w:cs="Arial"/>
          <w:b/>
          <w:lang w:val="et-EE" w:eastAsia="en-GB"/>
        </w:rPr>
        <w:t>nende moodustamine</w:t>
      </w:r>
    </w:p>
    <w:p w:rsidR="00E74BB8" w:rsidRPr="00890658" w:rsidRDefault="00E74BB8" w:rsidP="00890658">
      <w:pPr>
        <w:pStyle w:val="NoSpacing"/>
        <w:rPr>
          <w:rFonts w:ascii="Arial" w:hAnsi="Arial" w:cs="Arial"/>
          <w:lang w:val="et-EE" w:eastAsia="en-GB"/>
        </w:rPr>
      </w:pPr>
      <w:bookmarkStart w:id="58" w:name="lg54"/>
      <w:bookmarkEnd w:id="58"/>
      <w:r w:rsidRPr="00890658">
        <w:rPr>
          <w:rFonts w:ascii="Arial" w:hAnsi="Arial" w:cs="Arial"/>
          <w:lang w:val="et-EE" w:eastAsia="en-GB"/>
        </w:rPr>
        <w:t xml:space="preserve">(1) Peastaabi ülem võib töö koordineerimiseks </w:t>
      </w:r>
      <w:r w:rsidR="002C5A8E" w:rsidRPr="00890658">
        <w:rPr>
          <w:rFonts w:ascii="Arial" w:hAnsi="Arial" w:cs="Arial"/>
          <w:lang w:val="et-EE" w:eastAsia="en-GB"/>
        </w:rPr>
        <w:t xml:space="preserve">või </w:t>
      </w:r>
      <w:r w:rsidRPr="00890658">
        <w:rPr>
          <w:rFonts w:ascii="Arial" w:hAnsi="Arial" w:cs="Arial"/>
          <w:lang w:val="et-EE" w:eastAsia="en-GB"/>
        </w:rPr>
        <w:t xml:space="preserve">üksikküsimuste lahendamiseks moodustada nõuandva õigusega alalisi või ajutisi komisjone ja töörühmi (edaspidi </w:t>
      </w:r>
      <w:r w:rsidRPr="00890658">
        <w:rPr>
          <w:rFonts w:ascii="Arial" w:hAnsi="Arial" w:cs="Arial"/>
          <w:iCs/>
          <w:lang w:val="et-EE" w:eastAsia="en-GB"/>
        </w:rPr>
        <w:t>komisjonid</w:t>
      </w:r>
      <w:r w:rsidRPr="00890658">
        <w:rPr>
          <w:rFonts w:ascii="Arial" w:hAnsi="Arial" w:cs="Arial"/>
          <w:lang w:val="et-EE" w:eastAsia="en-GB"/>
        </w:rPr>
        <w:t>).</w:t>
      </w:r>
    </w:p>
    <w:p w:rsidR="00E74BB8" w:rsidRPr="000B4278" w:rsidRDefault="00E74BB8" w:rsidP="00952DFF">
      <w:pPr>
        <w:spacing w:before="240" w:after="100" w:afterAutospacing="1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59" w:name="lg55"/>
      <w:bookmarkEnd w:id="59"/>
      <w:r w:rsidRPr="000B4278">
        <w:rPr>
          <w:rFonts w:ascii="Arial" w:eastAsia="Times New Roman" w:hAnsi="Arial" w:cs="Arial"/>
          <w:lang w:val="et-EE" w:eastAsia="en-GB"/>
        </w:rPr>
        <w:t>(2) Komisjonid moodustatakse peastaabi ülema käskkirjaga, milles määratakse komisjoni eesmärk, ülesanded, esimees ja liikmed, ülesannete täitmise tähtajad ja teenindav struktuuriüksus.</w:t>
      </w:r>
    </w:p>
    <w:p w:rsidR="00E74BB8" w:rsidRPr="000B4278" w:rsidRDefault="00266FD9" w:rsidP="00952DFF">
      <w:pPr>
        <w:spacing w:before="240" w:after="100" w:afterAutospacing="1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60" w:name="lg56"/>
      <w:bookmarkStart w:id="61" w:name="lg57"/>
      <w:bookmarkEnd w:id="60"/>
      <w:bookmarkEnd w:id="61"/>
      <w:r>
        <w:rPr>
          <w:rFonts w:ascii="Arial" w:eastAsia="Times New Roman" w:hAnsi="Arial" w:cs="Arial"/>
          <w:lang w:val="et-EE" w:eastAsia="en-GB"/>
        </w:rPr>
        <w:t>(3</w:t>
      </w:r>
      <w:r w:rsidR="00E74BB8" w:rsidRPr="000B4278">
        <w:rPr>
          <w:rFonts w:ascii="Arial" w:eastAsia="Times New Roman" w:hAnsi="Arial" w:cs="Arial"/>
          <w:lang w:val="et-EE" w:eastAsia="en-GB"/>
        </w:rPr>
        <w:t>) Komisjoni liikme</w:t>
      </w:r>
      <w:r w:rsidR="004C0F51" w:rsidRPr="000B4278">
        <w:rPr>
          <w:rFonts w:ascii="Arial" w:eastAsia="Times New Roman" w:hAnsi="Arial" w:cs="Arial"/>
          <w:lang w:val="et-EE" w:eastAsia="en-GB"/>
        </w:rPr>
        <w:t xml:space="preserve">teks võib määrata teiste </w:t>
      </w:r>
      <w:r w:rsidR="00E74BB8" w:rsidRPr="000B4278">
        <w:rPr>
          <w:rFonts w:ascii="Arial" w:eastAsia="Times New Roman" w:hAnsi="Arial" w:cs="Arial"/>
          <w:lang w:val="et-EE" w:eastAsia="en-GB"/>
        </w:rPr>
        <w:t>asutuste</w:t>
      </w:r>
      <w:r w:rsidR="00064857" w:rsidRPr="000B4278">
        <w:rPr>
          <w:rFonts w:ascii="Arial" w:eastAsia="Times New Roman" w:hAnsi="Arial" w:cs="Arial"/>
          <w:lang w:val="et-EE" w:eastAsia="en-GB"/>
        </w:rPr>
        <w:t xml:space="preserve"> ja organisatsioonide</w:t>
      </w:r>
      <w:r w:rsidR="004A4C06" w:rsidRPr="000B4278">
        <w:rPr>
          <w:rFonts w:ascii="Arial" w:eastAsia="Times New Roman" w:hAnsi="Arial" w:cs="Arial"/>
          <w:lang w:val="et-EE" w:eastAsia="en-GB"/>
        </w:rPr>
        <w:t xml:space="preserve"> töötajaid ja</w:t>
      </w:r>
      <w:r w:rsidR="00E74BB8" w:rsidRPr="000B4278">
        <w:rPr>
          <w:rFonts w:ascii="Arial" w:eastAsia="Times New Roman" w:hAnsi="Arial" w:cs="Arial"/>
          <w:lang w:val="et-EE" w:eastAsia="en-GB"/>
        </w:rPr>
        <w:t xml:space="preserve"> teenistuja</w:t>
      </w:r>
      <w:r w:rsidR="00064857" w:rsidRPr="000B4278">
        <w:rPr>
          <w:rFonts w:ascii="Arial" w:eastAsia="Times New Roman" w:hAnsi="Arial" w:cs="Arial"/>
          <w:lang w:val="et-EE" w:eastAsia="en-GB"/>
        </w:rPr>
        <w:t>id nende nõusolekul</w:t>
      </w:r>
      <w:r w:rsidR="00E74BB8" w:rsidRPr="000B4278">
        <w:rPr>
          <w:rFonts w:ascii="Arial" w:eastAsia="Times New Roman" w:hAnsi="Arial" w:cs="Arial"/>
          <w:lang w:val="et-EE" w:eastAsia="en-GB"/>
        </w:rPr>
        <w:t>.</w:t>
      </w:r>
    </w:p>
    <w:p w:rsidR="00E74BB8" w:rsidRPr="000B4278" w:rsidRDefault="00266FD9" w:rsidP="00952DFF">
      <w:pPr>
        <w:spacing w:before="240" w:after="100" w:afterAutospacing="1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62" w:name="lg58"/>
      <w:bookmarkEnd w:id="62"/>
      <w:r>
        <w:rPr>
          <w:rFonts w:ascii="Arial" w:eastAsia="Times New Roman" w:hAnsi="Arial" w:cs="Arial"/>
          <w:lang w:val="et-EE" w:eastAsia="en-GB"/>
        </w:rPr>
        <w:t>(4</w:t>
      </w:r>
      <w:r w:rsidR="00E74BB8" w:rsidRPr="000B4278">
        <w:rPr>
          <w:rFonts w:ascii="Arial" w:eastAsia="Times New Roman" w:hAnsi="Arial" w:cs="Arial"/>
          <w:lang w:val="et-EE" w:eastAsia="en-GB"/>
        </w:rPr>
        <w:t>) Komisjoni ülesannete täitmisest annab komisjoni esimees aru peastaabi ülemale, kui komisjoni moodustamisel ei ole määratud teisiti.</w:t>
      </w:r>
    </w:p>
    <w:p w:rsidR="00E74BB8" w:rsidRPr="000B4278" w:rsidRDefault="00266FD9" w:rsidP="00952DFF">
      <w:pPr>
        <w:spacing w:before="240" w:after="100" w:afterAutospacing="1" w:line="240" w:lineRule="auto"/>
        <w:jc w:val="both"/>
        <w:rPr>
          <w:rFonts w:ascii="Arial" w:eastAsia="Times New Roman" w:hAnsi="Arial" w:cs="Arial"/>
          <w:lang w:val="et-EE" w:eastAsia="en-GB"/>
        </w:rPr>
      </w:pPr>
      <w:bookmarkStart w:id="63" w:name="lg59"/>
      <w:bookmarkEnd w:id="63"/>
      <w:r>
        <w:rPr>
          <w:rFonts w:ascii="Arial" w:eastAsia="Times New Roman" w:hAnsi="Arial" w:cs="Arial"/>
          <w:lang w:val="et-EE" w:eastAsia="en-GB"/>
        </w:rPr>
        <w:t>(5</w:t>
      </w:r>
      <w:r w:rsidR="00E74BB8" w:rsidRPr="000B4278">
        <w:rPr>
          <w:rFonts w:ascii="Arial" w:eastAsia="Times New Roman" w:hAnsi="Arial" w:cs="Arial"/>
          <w:lang w:val="et-EE" w:eastAsia="en-GB"/>
        </w:rPr>
        <w:t xml:space="preserve">) Komisjonil on õigus pöörduda Kaitseväe struktuuriüksuste </w:t>
      </w:r>
      <w:r w:rsidR="00890658">
        <w:rPr>
          <w:rFonts w:ascii="Arial" w:eastAsia="Times New Roman" w:hAnsi="Arial" w:cs="Arial"/>
          <w:lang w:val="et-EE" w:eastAsia="en-GB"/>
        </w:rPr>
        <w:t xml:space="preserve">ja teiste asutuste ning organisatsioonide </w:t>
      </w:r>
      <w:r w:rsidR="00E74BB8" w:rsidRPr="000B4278">
        <w:rPr>
          <w:rFonts w:ascii="Arial" w:eastAsia="Times New Roman" w:hAnsi="Arial" w:cs="Arial"/>
          <w:lang w:val="et-EE" w:eastAsia="en-GB"/>
        </w:rPr>
        <w:t>poole tööks vajaliku informatsiooni saamiseks.</w:t>
      </w:r>
    </w:p>
    <w:p w:rsidR="00394181" w:rsidRPr="00394181" w:rsidRDefault="00CC6454" w:rsidP="00394181">
      <w:pPr>
        <w:spacing w:after="0" w:line="240" w:lineRule="auto"/>
        <w:jc w:val="both"/>
        <w:rPr>
          <w:rFonts w:ascii="Arial" w:eastAsia="Times New Roman" w:hAnsi="Arial" w:cs="Arial"/>
          <w:b/>
          <w:lang w:val="et-EE" w:eastAsia="et-EE"/>
        </w:rPr>
      </w:pPr>
      <w:r>
        <w:rPr>
          <w:rFonts w:ascii="Arial" w:eastAsia="Times New Roman" w:hAnsi="Arial" w:cs="Arial"/>
          <w:b/>
          <w:lang w:val="et-EE" w:eastAsia="et-EE"/>
        </w:rPr>
        <w:t>§ 24</w:t>
      </w:r>
      <w:r w:rsidR="00DB1BF4">
        <w:rPr>
          <w:rFonts w:ascii="Arial" w:eastAsia="Times New Roman" w:hAnsi="Arial" w:cs="Arial"/>
          <w:b/>
          <w:lang w:val="et-EE" w:eastAsia="et-EE"/>
        </w:rPr>
        <w:t>. Kesk</w:t>
      </w:r>
      <w:r w:rsidR="00AE194B">
        <w:rPr>
          <w:rFonts w:ascii="Arial" w:eastAsia="Times New Roman" w:hAnsi="Arial" w:cs="Arial"/>
          <w:b/>
          <w:lang w:val="et-EE" w:eastAsia="et-EE"/>
        </w:rPr>
        <w:t>organite</w:t>
      </w:r>
      <w:r w:rsidR="00DB1BF4">
        <w:rPr>
          <w:rFonts w:ascii="Arial" w:eastAsia="Times New Roman" w:hAnsi="Arial" w:cs="Arial"/>
          <w:b/>
          <w:lang w:val="et-EE" w:eastAsia="et-EE"/>
        </w:rPr>
        <w:t xml:space="preserve"> töö</w:t>
      </w:r>
      <w:r w:rsidR="00394181" w:rsidRPr="00394181">
        <w:rPr>
          <w:rFonts w:ascii="Arial" w:eastAsia="Times New Roman" w:hAnsi="Arial" w:cs="Arial"/>
          <w:b/>
          <w:lang w:val="et-EE" w:eastAsia="et-EE"/>
        </w:rPr>
        <w:t xml:space="preserve"> </w:t>
      </w:r>
      <w:r w:rsidR="00AE194B">
        <w:rPr>
          <w:rFonts w:ascii="Arial" w:eastAsia="Times New Roman" w:hAnsi="Arial" w:cs="Arial"/>
          <w:b/>
          <w:lang w:val="et-EE" w:eastAsia="et-EE"/>
        </w:rPr>
        <w:t>toetamine</w:t>
      </w:r>
    </w:p>
    <w:p w:rsidR="00236536" w:rsidRDefault="00236536" w:rsidP="00394181">
      <w:pPr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>
        <w:rPr>
          <w:rFonts w:ascii="Arial" w:eastAsia="Times New Roman" w:hAnsi="Arial" w:cs="Arial"/>
          <w:lang w:val="et-EE" w:eastAsia="et-EE"/>
        </w:rPr>
        <w:t>(1) Kaitseliidu keskkogu, keskjuhatuse, vanematekogu ja keskrevisjoni tööd toetab peastaap.</w:t>
      </w:r>
    </w:p>
    <w:p w:rsidR="00236536" w:rsidRDefault="00236536" w:rsidP="00394181">
      <w:pPr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</w:p>
    <w:p w:rsidR="00236536" w:rsidRPr="00224E1E" w:rsidRDefault="00224E1E" w:rsidP="00224E1E">
      <w:pPr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>
        <w:rPr>
          <w:rFonts w:ascii="Arial" w:eastAsia="Times New Roman" w:hAnsi="Arial" w:cs="Arial"/>
          <w:lang w:val="et-EE" w:eastAsia="et-EE"/>
        </w:rPr>
        <w:t xml:space="preserve">(2) </w:t>
      </w:r>
      <w:r w:rsidR="00236536" w:rsidRPr="00224E1E">
        <w:rPr>
          <w:rFonts w:ascii="Arial" w:eastAsia="Times New Roman" w:hAnsi="Arial" w:cs="Arial"/>
          <w:lang w:val="et-EE" w:eastAsia="et-EE"/>
        </w:rPr>
        <w:t xml:space="preserve">Keskkogu, keskjuhatuse ja vanematekogu koosolekute materjalid </w:t>
      </w:r>
      <w:r w:rsidR="00A07E2B" w:rsidRPr="00224E1E">
        <w:rPr>
          <w:rFonts w:ascii="Arial" w:eastAsia="Times New Roman" w:hAnsi="Arial" w:cs="Arial"/>
          <w:lang w:val="et-EE" w:eastAsia="et-EE"/>
        </w:rPr>
        <w:t>valmistatakse</w:t>
      </w:r>
      <w:r w:rsidR="00236536" w:rsidRPr="00224E1E">
        <w:rPr>
          <w:rFonts w:ascii="Arial" w:eastAsia="Times New Roman" w:hAnsi="Arial" w:cs="Arial"/>
          <w:lang w:val="et-EE" w:eastAsia="et-EE"/>
        </w:rPr>
        <w:t xml:space="preserve"> ette </w:t>
      </w:r>
      <w:r w:rsidR="00A07E2B" w:rsidRPr="00224E1E">
        <w:rPr>
          <w:rFonts w:ascii="Arial" w:eastAsia="Times New Roman" w:hAnsi="Arial" w:cs="Arial"/>
          <w:lang w:val="et-EE" w:eastAsia="et-EE"/>
        </w:rPr>
        <w:t>ning otsused vormistatakse</w:t>
      </w:r>
      <w:r w:rsidR="00236536" w:rsidRPr="00224E1E">
        <w:rPr>
          <w:rFonts w:ascii="Arial" w:eastAsia="Times New Roman" w:hAnsi="Arial" w:cs="Arial"/>
          <w:lang w:val="et-EE" w:eastAsia="et-EE"/>
        </w:rPr>
        <w:t xml:space="preserve"> Kaitseliidu asjaajamiskorras sätestatud korras.</w:t>
      </w:r>
    </w:p>
    <w:p w:rsidR="00A07E2B" w:rsidRPr="00236536" w:rsidRDefault="00A07E2B" w:rsidP="00A07E2B">
      <w:pPr>
        <w:pStyle w:val="ListParagraph"/>
        <w:spacing w:after="0" w:line="240" w:lineRule="auto"/>
        <w:ind w:left="420"/>
        <w:jc w:val="both"/>
        <w:rPr>
          <w:rFonts w:ascii="Arial" w:eastAsia="Times New Roman" w:hAnsi="Arial" w:cs="Arial"/>
          <w:lang w:val="et-EE" w:eastAsia="et-EE"/>
        </w:rPr>
      </w:pPr>
    </w:p>
    <w:p w:rsidR="00236536" w:rsidRPr="00224E1E" w:rsidRDefault="00224E1E" w:rsidP="00224E1E">
      <w:pPr>
        <w:spacing w:after="0" w:line="240" w:lineRule="auto"/>
        <w:jc w:val="both"/>
        <w:rPr>
          <w:rFonts w:ascii="Arial" w:eastAsia="Times New Roman" w:hAnsi="Arial" w:cs="Arial"/>
          <w:lang w:val="et-EE" w:eastAsia="et-EE"/>
        </w:rPr>
      </w:pPr>
      <w:r>
        <w:rPr>
          <w:rFonts w:ascii="Arial" w:eastAsia="Times New Roman" w:hAnsi="Arial" w:cs="Arial"/>
          <w:lang w:val="et-EE" w:eastAsia="et-EE"/>
        </w:rPr>
        <w:t xml:space="preserve">(3) </w:t>
      </w:r>
      <w:r w:rsidR="00A07E2B" w:rsidRPr="00224E1E">
        <w:rPr>
          <w:rFonts w:ascii="Arial" w:eastAsia="Times New Roman" w:hAnsi="Arial" w:cs="Arial"/>
          <w:lang w:val="et-EE" w:eastAsia="et-EE"/>
        </w:rPr>
        <w:t>Keskkogu ja keskjuhatuse koosoleku materjalid kooskõlastab peastaabi ülem ning tema määratud peastaabi töötaja 1 tööpäev enne koosoleku toimumist, vajadusel vormistatakse eriarvamus.</w:t>
      </w:r>
    </w:p>
    <w:p w:rsidR="00A07E2B" w:rsidRDefault="00A07E2B" w:rsidP="00952DF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n-GB"/>
        </w:rPr>
      </w:pPr>
      <w:bookmarkStart w:id="64" w:name="lg49"/>
      <w:bookmarkEnd w:id="64"/>
    </w:p>
    <w:p w:rsidR="0079338A" w:rsidRPr="000B4278" w:rsidRDefault="000B4278" w:rsidP="00952DF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n-GB"/>
        </w:rPr>
      </w:pPr>
      <w:r>
        <w:rPr>
          <w:rFonts w:ascii="Arial" w:eastAsia="Times New Roman" w:hAnsi="Arial" w:cs="Arial"/>
          <w:b/>
          <w:bCs/>
          <w:lang w:val="et-EE" w:eastAsia="en-GB"/>
        </w:rPr>
        <w:t xml:space="preserve">III </w:t>
      </w:r>
      <w:r w:rsidR="008017CF" w:rsidRPr="000B4278">
        <w:rPr>
          <w:rFonts w:ascii="Arial" w:eastAsia="Times New Roman" w:hAnsi="Arial" w:cs="Arial"/>
          <w:b/>
          <w:bCs/>
          <w:lang w:val="et-EE" w:eastAsia="en-GB"/>
        </w:rPr>
        <w:t>peatükk</w:t>
      </w:r>
    </w:p>
    <w:p w:rsidR="0079338A" w:rsidRPr="000B4278" w:rsidRDefault="0079338A" w:rsidP="00952DFF">
      <w:pPr>
        <w:pStyle w:val="ListParagraph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n-GB"/>
        </w:rPr>
      </w:pPr>
    </w:p>
    <w:p w:rsidR="008017CF" w:rsidRPr="000B4278" w:rsidRDefault="008017CF" w:rsidP="00952DF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t-EE" w:eastAsia="en-GB"/>
        </w:rPr>
      </w:pPr>
      <w:r w:rsidRPr="000B4278">
        <w:rPr>
          <w:rFonts w:ascii="Arial" w:eastAsia="Times New Roman" w:hAnsi="Arial" w:cs="Arial"/>
          <w:b/>
          <w:bCs/>
          <w:lang w:val="et-EE" w:eastAsia="en-GB"/>
        </w:rPr>
        <w:t>RAKENDUSSÄTTED</w:t>
      </w:r>
      <w:bookmarkStart w:id="65" w:name="ptk4"/>
      <w:bookmarkEnd w:id="65"/>
    </w:p>
    <w:p w:rsidR="009766C5" w:rsidRPr="000B4278" w:rsidRDefault="009766C5" w:rsidP="00952DF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t-EE" w:eastAsia="en-GB"/>
        </w:rPr>
      </w:pPr>
    </w:p>
    <w:p w:rsidR="008017CF" w:rsidRPr="000B4278" w:rsidRDefault="00B9583F" w:rsidP="00952DF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val="et-EE" w:eastAsia="en-GB"/>
        </w:rPr>
      </w:pPr>
      <w:r w:rsidRPr="000B4278">
        <w:rPr>
          <w:rFonts w:ascii="Arial" w:eastAsia="Times New Roman" w:hAnsi="Arial" w:cs="Arial"/>
          <w:b/>
          <w:bCs/>
          <w:lang w:val="et-EE" w:eastAsia="en-GB"/>
        </w:rPr>
        <w:t>§ 2</w:t>
      </w:r>
      <w:r w:rsidR="00CC6454">
        <w:rPr>
          <w:rFonts w:ascii="Arial" w:eastAsia="Times New Roman" w:hAnsi="Arial" w:cs="Arial"/>
          <w:b/>
          <w:bCs/>
          <w:lang w:val="et-EE" w:eastAsia="en-GB"/>
        </w:rPr>
        <w:t>5</w:t>
      </w:r>
      <w:bookmarkStart w:id="66" w:name="para18"/>
      <w:bookmarkEnd w:id="66"/>
      <w:r w:rsidR="00E922B6">
        <w:rPr>
          <w:rFonts w:ascii="Arial" w:eastAsia="Times New Roman" w:hAnsi="Arial" w:cs="Arial"/>
          <w:b/>
          <w:bCs/>
          <w:lang w:val="et-EE" w:eastAsia="en-GB"/>
        </w:rPr>
        <w:t xml:space="preserve">. </w:t>
      </w:r>
      <w:r w:rsidRPr="000B4278">
        <w:rPr>
          <w:rFonts w:ascii="Arial" w:eastAsia="Times New Roman" w:hAnsi="Arial" w:cs="Arial"/>
          <w:b/>
          <w:bCs/>
          <w:lang w:val="et-EE" w:eastAsia="en-GB"/>
        </w:rPr>
        <w:t>Põhimääruse rakendamine</w:t>
      </w:r>
      <w:bookmarkStart w:id="67" w:name="_GoBack"/>
      <w:bookmarkEnd w:id="67"/>
    </w:p>
    <w:p w:rsidR="009766C5" w:rsidRPr="000B4278" w:rsidRDefault="009766C5" w:rsidP="00952DFF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val="et-EE" w:eastAsia="en-GB"/>
        </w:rPr>
      </w:pPr>
      <w:r w:rsidRPr="000B4278">
        <w:rPr>
          <w:rFonts w:ascii="Arial" w:eastAsia="Times New Roman" w:hAnsi="Arial" w:cs="Arial"/>
          <w:bCs/>
          <w:lang w:val="et-EE" w:eastAsia="en-GB"/>
        </w:rPr>
        <w:t xml:space="preserve">Põhimäärust rakendatakse alates </w:t>
      </w:r>
      <w:r w:rsidR="00CC6454" w:rsidRPr="005E5B5C">
        <w:rPr>
          <w:rFonts w:ascii="Arial" w:eastAsia="Times New Roman" w:hAnsi="Arial" w:cs="Arial"/>
          <w:bCs/>
          <w:lang w:val="et-EE" w:eastAsia="en-GB"/>
        </w:rPr>
        <w:t>01.11</w:t>
      </w:r>
      <w:r w:rsidRPr="005E5B5C">
        <w:rPr>
          <w:rFonts w:ascii="Arial" w:eastAsia="Times New Roman" w:hAnsi="Arial" w:cs="Arial"/>
          <w:bCs/>
          <w:lang w:val="et-EE" w:eastAsia="en-GB"/>
        </w:rPr>
        <w:t>.2013.</w:t>
      </w:r>
    </w:p>
    <w:sectPr w:rsidR="009766C5" w:rsidRPr="000B4278" w:rsidSect="00952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A2" w:rsidRDefault="003354A2" w:rsidP="00CA2900">
      <w:pPr>
        <w:spacing w:after="0" w:line="240" w:lineRule="auto"/>
      </w:pPr>
      <w:r>
        <w:separator/>
      </w:r>
    </w:p>
  </w:endnote>
  <w:endnote w:type="continuationSeparator" w:id="0">
    <w:p w:rsidR="003354A2" w:rsidRDefault="003354A2" w:rsidP="00CA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16" w:rsidRDefault="00130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996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30C16" w:rsidRPr="00CA2900" w:rsidRDefault="00130C16">
        <w:pPr>
          <w:pStyle w:val="Footer"/>
          <w:jc w:val="right"/>
          <w:rPr>
            <w:rFonts w:ascii="Arial" w:hAnsi="Arial" w:cs="Arial"/>
          </w:rPr>
        </w:pPr>
        <w:r w:rsidRPr="00CA2900">
          <w:rPr>
            <w:rFonts w:ascii="Arial" w:hAnsi="Arial" w:cs="Arial"/>
          </w:rPr>
          <w:fldChar w:fldCharType="begin"/>
        </w:r>
        <w:r w:rsidRPr="00CA2900">
          <w:rPr>
            <w:rFonts w:ascii="Arial" w:hAnsi="Arial" w:cs="Arial"/>
          </w:rPr>
          <w:instrText>PAGE   \* MERGEFORMAT</w:instrText>
        </w:r>
        <w:r w:rsidRPr="00CA2900">
          <w:rPr>
            <w:rFonts w:ascii="Arial" w:hAnsi="Arial" w:cs="Arial"/>
          </w:rPr>
          <w:fldChar w:fldCharType="separate"/>
        </w:r>
        <w:r w:rsidR="005E5B5C" w:rsidRPr="005E5B5C">
          <w:rPr>
            <w:rFonts w:ascii="Arial" w:hAnsi="Arial" w:cs="Arial"/>
            <w:noProof/>
            <w:lang w:val="et-EE"/>
          </w:rPr>
          <w:t>6</w:t>
        </w:r>
        <w:r w:rsidRPr="00CA2900">
          <w:rPr>
            <w:rFonts w:ascii="Arial" w:hAnsi="Arial" w:cs="Arial"/>
          </w:rPr>
          <w:fldChar w:fldCharType="end"/>
        </w:r>
      </w:p>
    </w:sdtContent>
  </w:sdt>
  <w:p w:rsidR="00130C16" w:rsidRDefault="00130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16" w:rsidRDefault="00130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A2" w:rsidRDefault="003354A2" w:rsidP="00CA2900">
      <w:pPr>
        <w:spacing w:after="0" w:line="240" w:lineRule="auto"/>
      </w:pPr>
      <w:r>
        <w:separator/>
      </w:r>
    </w:p>
  </w:footnote>
  <w:footnote w:type="continuationSeparator" w:id="0">
    <w:p w:rsidR="003354A2" w:rsidRDefault="003354A2" w:rsidP="00CA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16" w:rsidRDefault="00130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16" w:rsidRDefault="00130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16" w:rsidRDefault="00130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C0"/>
    <w:multiLevelType w:val="multilevel"/>
    <w:tmpl w:val="29EE1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720D5"/>
    <w:multiLevelType w:val="multilevel"/>
    <w:tmpl w:val="E5FEFF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76D0052"/>
    <w:multiLevelType w:val="multilevel"/>
    <w:tmpl w:val="99004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085C6F0A"/>
    <w:multiLevelType w:val="multilevel"/>
    <w:tmpl w:val="4A8C6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C63C46"/>
    <w:multiLevelType w:val="hybridMultilevel"/>
    <w:tmpl w:val="31E0D7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7292"/>
    <w:multiLevelType w:val="multilevel"/>
    <w:tmpl w:val="4E28AC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0F1A0E2A"/>
    <w:multiLevelType w:val="hybridMultilevel"/>
    <w:tmpl w:val="BAA03262"/>
    <w:lvl w:ilvl="0" w:tplc="DC5437C4">
      <w:start w:val="10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2761"/>
    <w:multiLevelType w:val="hybridMultilevel"/>
    <w:tmpl w:val="63A0513A"/>
    <w:lvl w:ilvl="0" w:tplc="88D4D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547D32"/>
    <w:multiLevelType w:val="multilevel"/>
    <w:tmpl w:val="BB180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5464BAC"/>
    <w:multiLevelType w:val="hybridMultilevel"/>
    <w:tmpl w:val="5B80BBDC"/>
    <w:lvl w:ilvl="0" w:tplc="042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01FAD"/>
    <w:multiLevelType w:val="multilevel"/>
    <w:tmpl w:val="BE402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916276"/>
    <w:multiLevelType w:val="hybridMultilevel"/>
    <w:tmpl w:val="7B281796"/>
    <w:lvl w:ilvl="0" w:tplc="D83E6726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34F19"/>
    <w:multiLevelType w:val="hybridMultilevel"/>
    <w:tmpl w:val="8F9CBE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261C"/>
    <w:multiLevelType w:val="multilevel"/>
    <w:tmpl w:val="1460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1140"/>
        </w:tabs>
        <w:ind w:left="1140" w:hanging="4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4">
    <w:nsid w:val="20313AE4"/>
    <w:multiLevelType w:val="multilevel"/>
    <w:tmpl w:val="2AFC7CC6"/>
    <w:lvl w:ilvl="0">
      <w:start w:val="3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Arial" w:eastAsiaTheme="minorHAnsi" w:hAnsi="Arial" w:cs="Arial"/>
        <w:b w:val="0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Arial" w:hAnsi="Arial" w:cs="Arial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" w:hAnsi="Arial" w:cs="Arial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Arial" w:hAnsi="Arial" w:cs="Arial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" w:hAnsi="Arial" w:cs="Arial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Arial" w:hAnsi="Arial" w:cs="Arial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Arial" w:hAnsi="Arial" w:cs="Arial" w:hint="default"/>
        <w:b w:val="0"/>
        <w:sz w:val="22"/>
      </w:rPr>
    </w:lvl>
  </w:abstractNum>
  <w:abstractNum w:abstractNumId="15">
    <w:nsid w:val="2C2A0630"/>
    <w:multiLevelType w:val="multilevel"/>
    <w:tmpl w:val="1460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6">
    <w:nsid w:val="2C934048"/>
    <w:multiLevelType w:val="multilevel"/>
    <w:tmpl w:val="99004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2F7C5BD3"/>
    <w:multiLevelType w:val="hybridMultilevel"/>
    <w:tmpl w:val="789C6BC8"/>
    <w:lvl w:ilvl="0" w:tplc="B3DA3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20" w:hanging="360"/>
      </w:pPr>
    </w:lvl>
    <w:lvl w:ilvl="2" w:tplc="0425001B" w:tentative="1">
      <w:start w:val="1"/>
      <w:numFmt w:val="lowerRoman"/>
      <w:lvlText w:val="%3."/>
      <w:lvlJc w:val="right"/>
      <w:pPr>
        <w:ind w:left="2340" w:hanging="180"/>
      </w:pPr>
    </w:lvl>
    <w:lvl w:ilvl="3" w:tplc="0425000F" w:tentative="1">
      <w:start w:val="1"/>
      <w:numFmt w:val="decimal"/>
      <w:lvlText w:val="%4."/>
      <w:lvlJc w:val="left"/>
      <w:pPr>
        <w:ind w:left="3060" w:hanging="360"/>
      </w:pPr>
    </w:lvl>
    <w:lvl w:ilvl="4" w:tplc="04250019" w:tentative="1">
      <w:start w:val="1"/>
      <w:numFmt w:val="lowerLetter"/>
      <w:lvlText w:val="%5."/>
      <w:lvlJc w:val="left"/>
      <w:pPr>
        <w:ind w:left="3780" w:hanging="360"/>
      </w:pPr>
    </w:lvl>
    <w:lvl w:ilvl="5" w:tplc="0425001B" w:tentative="1">
      <w:start w:val="1"/>
      <w:numFmt w:val="lowerRoman"/>
      <w:lvlText w:val="%6."/>
      <w:lvlJc w:val="right"/>
      <w:pPr>
        <w:ind w:left="4500" w:hanging="180"/>
      </w:pPr>
    </w:lvl>
    <w:lvl w:ilvl="6" w:tplc="0425000F" w:tentative="1">
      <w:start w:val="1"/>
      <w:numFmt w:val="decimal"/>
      <w:lvlText w:val="%7."/>
      <w:lvlJc w:val="left"/>
      <w:pPr>
        <w:ind w:left="5220" w:hanging="360"/>
      </w:pPr>
    </w:lvl>
    <w:lvl w:ilvl="7" w:tplc="04250019" w:tentative="1">
      <w:start w:val="1"/>
      <w:numFmt w:val="lowerLetter"/>
      <w:lvlText w:val="%8."/>
      <w:lvlJc w:val="left"/>
      <w:pPr>
        <w:ind w:left="5940" w:hanging="360"/>
      </w:pPr>
    </w:lvl>
    <w:lvl w:ilvl="8" w:tplc="042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56A5556"/>
    <w:multiLevelType w:val="multilevel"/>
    <w:tmpl w:val="AFC0E5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>
    <w:nsid w:val="38ED22BE"/>
    <w:multiLevelType w:val="hybridMultilevel"/>
    <w:tmpl w:val="05980976"/>
    <w:lvl w:ilvl="0" w:tplc="C05646C2">
      <w:start w:val="6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C3168"/>
    <w:multiLevelType w:val="hybridMultilevel"/>
    <w:tmpl w:val="609825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25004"/>
    <w:multiLevelType w:val="hybridMultilevel"/>
    <w:tmpl w:val="7932EE82"/>
    <w:lvl w:ilvl="0" w:tplc="1DDE1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772C5"/>
    <w:multiLevelType w:val="hybridMultilevel"/>
    <w:tmpl w:val="9B440204"/>
    <w:lvl w:ilvl="0" w:tplc="042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1BC2"/>
    <w:multiLevelType w:val="multilevel"/>
    <w:tmpl w:val="789C6BC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52E14D1"/>
    <w:multiLevelType w:val="multilevel"/>
    <w:tmpl w:val="C06EB2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554C0412"/>
    <w:multiLevelType w:val="multilevel"/>
    <w:tmpl w:val="99004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574B16B3"/>
    <w:multiLevelType w:val="multilevel"/>
    <w:tmpl w:val="99004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>
    <w:nsid w:val="5AA832C9"/>
    <w:multiLevelType w:val="multilevel"/>
    <w:tmpl w:val="99004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5BD11E3D"/>
    <w:multiLevelType w:val="hybridMultilevel"/>
    <w:tmpl w:val="3D126106"/>
    <w:lvl w:ilvl="0" w:tplc="042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13D71"/>
    <w:multiLevelType w:val="hybridMultilevel"/>
    <w:tmpl w:val="D0FE1AD2"/>
    <w:lvl w:ilvl="0" w:tplc="6AACB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C4234"/>
    <w:multiLevelType w:val="hybridMultilevel"/>
    <w:tmpl w:val="9536B7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70A2E"/>
    <w:multiLevelType w:val="multilevel"/>
    <w:tmpl w:val="969A3B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2">
    <w:nsid w:val="607005E4"/>
    <w:multiLevelType w:val="hybridMultilevel"/>
    <w:tmpl w:val="1F3823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627B7"/>
    <w:multiLevelType w:val="multilevel"/>
    <w:tmpl w:val="99004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4">
    <w:nsid w:val="66727F3E"/>
    <w:multiLevelType w:val="multilevel"/>
    <w:tmpl w:val="24AC5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64B6B4B"/>
    <w:multiLevelType w:val="hybridMultilevel"/>
    <w:tmpl w:val="2558F4F6"/>
    <w:lvl w:ilvl="0" w:tplc="59324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A6C0A"/>
    <w:multiLevelType w:val="multilevel"/>
    <w:tmpl w:val="789C6BC8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236F26"/>
    <w:multiLevelType w:val="hybridMultilevel"/>
    <w:tmpl w:val="FFA63ECE"/>
    <w:lvl w:ilvl="0" w:tplc="A32A10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1C615D4">
      <w:start w:val="1"/>
      <w:numFmt w:val="decimal"/>
      <w:lvlText w:val="%2)"/>
      <w:lvlJc w:val="left"/>
      <w:pPr>
        <w:ind w:left="1485" w:hanging="705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35217A"/>
    <w:multiLevelType w:val="multilevel"/>
    <w:tmpl w:val="99004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>
    <w:nsid w:val="7F216AC4"/>
    <w:multiLevelType w:val="multilevel"/>
    <w:tmpl w:val="969A3B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8"/>
  </w:num>
  <w:num w:numId="4">
    <w:abstractNumId w:val="24"/>
  </w:num>
  <w:num w:numId="5">
    <w:abstractNumId w:val="1"/>
  </w:num>
  <w:num w:numId="6">
    <w:abstractNumId w:val="18"/>
  </w:num>
  <w:num w:numId="7">
    <w:abstractNumId w:val="0"/>
  </w:num>
  <w:num w:numId="8">
    <w:abstractNumId w:val="33"/>
  </w:num>
  <w:num w:numId="9">
    <w:abstractNumId w:val="14"/>
  </w:num>
  <w:num w:numId="10">
    <w:abstractNumId w:val="39"/>
  </w:num>
  <w:num w:numId="11">
    <w:abstractNumId w:val="5"/>
  </w:num>
  <w:num w:numId="12">
    <w:abstractNumId w:val="10"/>
  </w:num>
  <w:num w:numId="13">
    <w:abstractNumId w:val="38"/>
  </w:num>
  <w:num w:numId="14">
    <w:abstractNumId w:val="16"/>
  </w:num>
  <w:num w:numId="15">
    <w:abstractNumId w:val="27"/>
  </w:num>
  <w:num w:numId="16">
    <w:abstractNumId w:val="26"/>
  </w:num>
  <w:num w:numId="17">
    <w:abstractNumId w:val="25"/>
  </w:num>
  <w:num w:numId="18">
    <w:abstractNumId w:val="28"/>
  </w:num>
  <w:num w:numId="19">
    <w:abstractNumId w:val="2"/>
  </w:num>
  <w:num w:numId="20">
    <w:abstractNumId w:val="30"/>
  </w:num>
  <w:num w:numId="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2"/>
  </w:num>
  <w:num w:numId="29">
    <w:abstractNumId w:val="19"/>
  </w:num>
  <w:num w:numId="30">
    <w:abstractNumId w:val="9"/>
  </w:num>
  <w:num w:numId="31">
    <w:abstractNumId w:val="31"/>
  </w:num>
  <w:num w:numId="32">
    <w:abstractNumId w:val="17"/>
  </w:num>
  <w:num w:numId="33">
    <w:abstractNumId w:val="36"/>
  </w:num>
  <w:num w:numId="34">
    <w:abstractNumId w:val="23"/>
  </w:num>
  <w:num w:numId="35">
    <w:abstractNumId w:val="6"/>
  </w:num>
  <w:num w:numId="36">
    <w:abstractNumId w:val="29"/>
  </w:num>
  <w:num w:numId="37">
    <w:abstractNumId w:val="4"/>
  </w:num>
  <w:num w:numId="38">
    <w:abstractNumId w:val="22"/>
  </w:num>
  <w:num w:numId="39">
    <w:abstractNumId w:val="11"/>
  </w:num>
  <w:num w:numId="40">
    <w:abstractNumId w:val="12"/>
  </w:num>
  <w:num w:numId="41">
    <w:abstractNumId w:val="13"/>
  </w:num>
  <w:num w:numId="42">
    <w:abstractNumId w:val="35"/>
  </w:num>
  <w:num w:numId="43">
    <w:abstractNumId w:val="37"/>
  </w:num>
  <w:num w:numId="4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CF"/>
    <w:rsid w:val="00005F4C"/>
    <w:rsid w:val="000069D5"/>
    <w:rsid w:val="00045DF4"/>
    <w:rsid w:val="00046257"/>
    <w:rsid w:val="000513C6"/>
    <w:rsid w:val="00063B26"/>
    <w:rsid w:val="00064857"/>
    <w:rsid w:val="00073DB6"/>
    <w:rsid w:val="0007520B"/>
    <w:rsid w:val="00082C36"/>
    <w:rsid w:val="000855DC"/>
    <w:rsid w:val="00086B19"/>
    <w:rsid w:val="000B4278"/>
    <w:rsid w:val="000B42E1"/>
    <w:rsid w:val="000C1B6D"/>
    <w:rsid w:val="000C5737"/>
    <w:rsid w:val="000D0A45"/>
    <w:rsid w:val="000D24A6"/>
    <w:rsid w:val="000D7EE1"/>
    <w:rsid w:val="000E17BB"/>
    <w:rsid w:val="000E543D"/>
    <w:rsid w:val="000F0E18"/>
    <w:rsid w:val="00102718"/>
    <w:rsid w:val="00113264"/>
    <w:rsid w:val="001140C0"/>
    <w:rsid w:val="001161EF"/>
    <w:rsid w:val="00120E3C"/>
    <w:rsid w:val="00130C16"/>
    <w:rsid w:val="0013387B"/>
    <w:rsid w:val="0014156B"/>
    <w:rsid w:val="001453AC"/>
    <w:rsid w:val="001524A8"/>
    <w:rsid w:val="00165FD5"/>
    <w:rsid w:val="0016696E"/>
    <w:rsid w:val="00171C11"/>
    <w:rsid w:val="00172E90"/>
    <w:rsid w:val="00173DA9"/>
    <w:rsid w:val="00174105"/>
    <w:rsid w:val="00175D98"/>
    <w:rsid w:val="0019299A"/>
    <w:rsid w:val="001944DD"/>
    <w:rsid w:val="001A5CE6"/>
    <w:rsid w:val="001B1D96"/>
    <w:rsid w:val="001C1E16"/>
    <w:rsid w:val="001C39B1"/>
    <w:rsid w:val="001C3C6D"/>
    <w:rsid w:val="001C6A58"/>
    <w:rsid w:val="001E1225"/>
    <w:rsid w:val="001F3EC1"/>
    <w:rsid w:val="001F4092"/>
    <w:rsid w:val="00224E1E"/>
    <w:rsid w:val="00231EC4"/>
    <w:rsid w:val="00236536"/>
    <w:rsid w:val="00241049"/>
    <w:rsid w:val="00245C1D"/>
    <w:rsid w:val="002566E0"/>
    <w:rsid w:val="002621D3"/>
    <w:rsid w:val="00262B7D"/>
    <w:rsid w:val="00266FD9"/>
    <w:rsid w:val="00267F19"/>
    <w:rsid w:val="002819CB"/>
    <w:rsid w:val="002865C9"/>
    <w:rsid w:val="002875F7"/>
    <w:rsid w:val="002A3AFC"/>
    <w:rsid w:val="002B57FE"/>
    <w:rsid w:val="002C5A8E"/>
    <w:rsid w:val="002D3CE3"/>
    <w:rsid w:val="003146D9"/>
    <w:rsid w:val="00320DB2"/>
    <w:rsid w:val="0032267A"/>
    <w:rsid w:val="00334E0F"/>
    <w:rsid w:val="003354A2"/>
    <w:rsid w:val="00360004"/>
    <w:rsid w:val="003617DB"/>
    <w:rsid w:val="00376BC1"/>
    <w:rsid w:val="00394181"/>
    <w:rsid w:val="003A29E0"/>
    <w:rsid w:val="003C429C"/>
    <w:rsid w:val="003C61BD"/>
    <w:rsid w:val="003D74D7"/>
    <w:rsid w:val="003F0AA0"/>
    <w:rsid w:val="003F363C"/>
    <w:rsid w:val="003F3C16"/>
    <w:rsid w:val="004322A7"/>
    <w:rsid w:val="00444C21"/>
    <w:rsid w:val="004548DE"/>
    <w:rsid w:val="00454928"/>
    <w:rsid w:val="0045629A"/>
    <w:rsid w:val="00456B7F"/>
    <w:rsid w:val="00460A01"/>
    <w:rsid w:val="00465A26"/>
    <w:rsid w:val="00466289"/>
    <w:rsid w:val="00476DDF"/>
    <w:rsid w:val="00481FB3"/>
    <w:rsid w:val="00485369"/>
    <w:rsid w:val="00490AAB"/>
    <w:rsid w:val="00492988"/>
    <w:rsid w:val="0049611D"/>
    <w:rsid w:val="004A4C06"/>
    <w:rsid w:val="004B2180"/>
    <w:rsid w:val="004B3517"/>
    <w:rsid w:val="004C03A3"/>
    <w:rsid w:val="004C0F51"/>
    <w:rsid w:val="004C171A"/>
    <w:rsid w:val="004C20D7"/>
    <w:rsid w:val="004C2896"/>
    <w:rsid w:val="004D6C3E"/>
    <w:rsid w:val="004E1DFB"/>
    <w:rsid w:val="004E3737"/>
    <w:rsid w:val="004E3DDD"/>
    <w:rsid w:val="004E568B"/>
    <w:rsid w:val="00506C11"/>
    <w:rsid w:val="00512028"/>
    <w:rsid w:val="005152DF"/>
    <w:rsid w:val="005158D2"/>
    <w:rsid w:val="0055349A"/>
    <w:rsid w:val="0057265B"/>
    <w:rsid w:val="00582067"/>
    <w:rsid w:val="00584FE8"/>
    <w:rsid w:val="00593518"/>
    <w:rsid w:val="005B0DC5"/>
    <w:rsid w:val="005C7AAC"/>
    <w:rsid w:val="005D083F"/>
    <w:rsid w:val="005E5B5C"/>
    <w:rsid w:val="005F0FB0"/>
    <w:rsid w:val="005F2492"/>
    <w:rsid w:val="005F3912"/>
    <w:rsid w:val="00604586"/>
    <w:rsid w:val="00610539"/>
    <w:rsid w:val="0061637A"/>
    <w:rsid w:val="006235CD"/>
    <w:rsid w:val="00623652"/>
    <w:rsid w:val="006270E2"/>
    <w:rsid w:val="00627E7C"/>
    <w:rsid w:val="00631E09"/>
    <w:rsid w:val="00632BB1"/>
    <w:rsid w:val="0063718A"/>
    <w:rsid w:val="006405B0"/>
    <w:rsid w:val="0065097D"/>
    <w:rsid w:val="00651001"/>
    <w:rsid w:val="00662E39"/>
    <w:rsid w:val="00663FF0"/>
    <w:rsid w:val="00666E4D"/>
    <w:rsid w:val="0069730D"/>
    <w:rsid w:val="006A24E0"/>
    <w:rsid w:val="006A64CD"/>
    <w:rsid w:val="006B08F9"/>
    <w:rsid w:val="006B50D2"/>
    <w:rsid w:val="006C1575"/>
    <w:rsid w:val="006D05DB"/>
    <w:rsid w:val="006D6731"/>
    <w:rsid w:val="006E2208"/>
    <w:rsid w:val="006E3D09"/>
    <w:rsid w:val="006F24C4"/>
    <w:rsid w:val="006F5780"/>
    <w:rsid w:val="006F5FF3"/>
    <w:rsid w:val="00701862"/>
    <w:rsid w:val="00705928"/>
    <w:rsid w:val="00727E0A"/>
    <w:rsid w:val="0073041F"/>
    <w:rsid w:val="0073253B"/>
    <w:rsid w:val="00755F4C"/>
    <w:rsid w:val="00762128"/>
    <w:rsid w:val="00770692"/>
    <w:rsid w:val="00771A40"/>
    <w:rsid w:val="00774893"/>
    <w:rsid w:val="007823D6"/>
    <w:rsid w:val="0078657C"/>
    <w:rsid w:val="00790F87"/>
    <w:rsid w:val="0079338A"/>
    <w:rsid w:val="00795E2A"/>
    <w:rsid w:val="007A35DE"/>
    <w:rsid w:val="007B5F7A"/>
    <w:rsid w:val="007B7847"/>
    <w:rsid w:val="007C22B0"/>
    <w:rsid w:val="007D373F"/>
    <w:rsid w:val="007D6A35"/>
    <w:rsid w:val="007E0D42"/>
    <w:rsid w:val="007F1767"/>
    <w:rsid w:val="008017CF"/>
    <w:rsid w:val="008103ED"/>
    <w:rsid w:val="00834E2F"/>
    <w:rsid w:val="0084086B"/>
    <w:rsid w:val="00841DAE"/>
    <w:rsid w:val="00846D1E"/>
    <w:rsid w:val="00847EB6"/>
    <w:rsid w:val="0087384E"/>
    <w:rsid w:val="008750FF"/>
    <w:rsid w:val="00890658"/>
    <w:rsid w:val="008A787B"/>
    <w:rsid w:val="008C1569"/>
    <w:rsid w:val="008E024E"/>
    <w:rsid w:val="008E0353"/>
    <w:rsid w:val="008E1721"/>
    <w:rsid w:val="008F2019"/>
    <w:rsid w:val="008F4B1D"/>
    <w:rsid w:val="009244E3"/>
    <w:rsid w:val="009425B9"/>
    <w:rsid w:val="00950DE1"/>
    <w:rsid w:val="00952809"/>
    <w:rsid w:val="00952DFF"/>
    <w:rsid w:val="0095365B"/>
    <w:rsid w:val="009610DE"/>
    <w:rsid w:val="0096135A"/>
    <w:rsid w:val="00965A55"/>
    <w:rsid w:val="00973264"/>
    <w:rsid w:val="009766C5"/>
    <w:rsid w:val="00983A36"/>
    <w:rsid w:val="00997749"/>
    <w:rsid w:val="009A1484"/>
    <w:rsid w:val="009A32FD"/>
    <w:rsid w:val="009C66F1"/>
    <w:rsid w:val="009D5F1C"/>
    <w:rsid w:val="009D73E9"/>
    <w:rsid w:val="009E1BE9"/>
    <w:rsid w:val="00A048FB"/>
    <w:rsid w:val="00A07E2B"/>
    <w:rsid w:val="00A10172"/>
    <w:rsid w:val="00A150EE"/>
    <w:rsid w:val="00A26C8D"/>
    <w:rsid w:val="00A46095"/>
    <w:rsid w:val="00A478A0"/>
    <w:rsid w:val="00A53A66"/>
    <w:rsid w:val="00A73EF8"/>
    <w:rsid w:val="00A82FA9"/>
    <w:rsid w:val="00AA0332"/>
    <w:rsid w:val="00AA3E45"/>
    <w:rsid w:val="00AA7D3D"/>
    <w:rsid w:val="00AC09AF"/>
    <w:rsid w:val="00AC32B9"/>
    <w:rsid w:val="00AD1580"/>
    <w:rsid w:val="00AD2425"/>
    <w:rsid w:val="00AE194B"/>
    <w:rsid w:val="00AE7E18"/>
    <w:rsid w:val="00B014CD"/>
    <w:rsid w:val="00B01918"/>
    <w:rsid w:val="00B01C80"/>
    <w:rsid w:val="00B261D2"/>
    <w:rsid w:val="00B312AB"/>
    <w:rsid w:val="00B34D80"/>
    <w:rsid w:val="00B43436"/>
    <w:rsid w:val="00B4400F"/>
    <w:rsid w:val="00B4521B"/>
    <w:rsid w:val="00B46CAA"/>
    <w:rsid w:val="00B5350C"/>
    <w:rsid w:val="00B53D50"/>
    <w:rsid w:val="00B57782"/>
    <w:rsid w:val="00B67FB4"/>
    <w:rsid w:val="00B7131A"/>
    <w:rsid w:val="00B73310"/>
    <w:rsid w:val="00B803BB"/>
    <w:rsid w:val="00B9583F"/>
    <w:rsid w:val="00BA212C"/>
    <w:rsid w:val="00BA2FB6"/>
    <w:rsid w:val="00BA45B5"/>
    <w:rsid w:val="00BC29C7"/>
    <w:rsid w:val="00BE1DF6"/>
    <w:rsid w:val="00BF29BC"/>
    <w:rsid w:val="00BF2D7D"/>
    <w:rsid w:val="00BF5E1D"/>
    <w:rsid w:val="00BF628D"/>
    <w:rsid w:val="00C02CC1"/>
    <w:rsid w:val="00C04397"/>
    <w:rsid w:val="00C06F2A"/>
    <w:rsid w:val="00C11308"/>
    <w:rsid w:val="00C2117D"/>
    <w:rsid w:val="00C3171F"/>
    <w:rsid w:val="00C34515"/>
    <w:rsid w:val="00C36559"/>
    <w:rsid w:val="00C45299"/>
    <w:rsid w:val="00C551C8"/>
    <w:rsid w:val="00C565BD"/>
    <w:rsid w:val="00C723B7"/>
    <w:rsid w:val="00C834C0"/>
    <w:rsid w:val="00C874FC"/>
    <w:rsid w:val="00C91107"/>
    <w:rsid w:val="00CA2900"/>
    <w:rsid w:val="00CA67BC"/>
    <w:rsid w:val="00CC1E26"/>
    <w:rsid w:val="00CC6454"/>
    <w:rsid w:val="00CC7710"/>
    <w:rsid w:val="00CE1FE8"/>
    <w:rsid w:val="00CE72D2"/>
    <w:rsid w:val="00CF506E"/>
    <w:rsid w:val="00CF5C14"/>
    <w:rsid w:val="00CF76CC"/>
    <w:rsid w:val="00D00132"/>
    <w:rsid w:val="00D03388"/>
    <w:rsid w:val="00D30869"/>
    <w:rsid w:val="00D51D0D"/>
    <w:rsid w:val="00D57F7E"/>
    <w:rsid w:val="00D615A9"/>
    <w:rsid w:val="00D821CC"/>
    <w:rsid w:val="00D9226E"/>
    <w:rsid w:val="00D931B2"/>
    <w:rsid w:val="00D96215"/>
    <w:rsid w:val="00D96894"/>
    <w:rsid w:val="00DB1BF4"/>
    <w:rsid w:val="00DB21A2"/>
    <w:rsid w:val="00DC3C86"/>
    <w:rsid w:val="00DC719D"/>
    <w:rsid w:val="00DC7398"/>
    <w:rsid w:val="00DE7450"/>
    <w:rsid w:val="00DF7A87"/>
    <w:rsid w:val="00E02119"/>
    <w:rsid w:val="00E113ED"/>
    <w:rsid w:val="00E11468"/>
    <w:rsid w:val="00E32801"/>
    <w:rsid w:val="00E433C9"/>
    <w:rsid w:val="00E64F34"/>
    <w:rsid w:val="00E74BB8"/>
    <w:rsid w:val="00E86510"/>
    <w:rsid w:val="00E922B6"/>
    <w:rsid w:val="00E952C3"/>
    <w:rsid w:val="00E97748"/>
    <w:rsid w:val="00EB3BFC"/>
    <w:rsid w:val="00EC7E75"/>
    <w:rsid w:val="00ED2C46"/>
    <w:rsid w:val="00ED2D81"/>
    <w:rsid w:val="00EE21F8"/>
    <w:rsid w:val="00EF7C90"/>
    <w:rsid w:val="00F033C5"/>
    <w:rsid w:val="00F04FD8"/>
    <w:rsid w:val="00F11468"/>
    <w:rsid w:val="00F13771"/>
    <w:rsid w:val="00F14ED8"/>
    <w:rsid w:val="00F21862"/>
    <w:rsid w:val="00F47D4D"/>
    <w:rsid w:val="00F50016"/>
    <w:rsid w:val="00F50A23"/>
    <w:rsid w:val="00F64F39"/>
    <w:rsid w:val="00F65096"/>
    <w:rsid w:val="00F659BB"/>
    <w:rsid w:val="00F71037"/>
    <w:rsid w:val="00F72DFB"/>
    <w:rsid w:val="00F76337"/>
    <w:rsid w:val="00F777AF"/>
    <w:rsid w:val="00F85A21"/>
    <w:rsid w:val="00F91DDF"/>
    <w:rsid w:val="00FB4493"/>
    <w:rsid w:val="00FC2113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D3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21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2113"/>
    <w:rPr>
      <w:rFonts w:ascii="Consolas" w:hAnsi="Consolas" w:cs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2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A8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F76CC"/>
  </w:style>
  <w:style w:type="paragraph" w:styleId="NoSpacing">
    <w:name w:val="No Spacing"/>
    <w:uiPriority w:val="1"/>
    <w:qFormat/>
    <w:rsid w:val="00CA290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0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D3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21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2113"/>
    <w:rPr>
      <w:rFonts w:ascii="Consolas" w:hAnsi="Consolas" w:cs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2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A8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F76CC"/>
  </w:style>
  <w:style w:type="paragraph" w:styleId="NoSpacing">
    <w:name w:val="No Spacing"/>
    <w:uiPriority w:val="1"/>
    <w:qFormat/>
    <w:rsid w:val="00CA290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8D6D-6647-4BD5-9915-A263D73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2404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Kajari Klettenberg</dc:creator>
  <cp:lastModifiedBy>Inna Rosi</cp:lastModifiedBy>
  <cp:revision>12</cp:revision>
  <cp:lastPrinted>2013-10-01T11:12:00Z</cp:lastPrinted>
  <dcterms:created xsi:type="dcterms:W3CDTF">2015-01-14T07:55:00Z</dcterms:created>
  <dcterms:modified xsi:type="dcterms:W3CDTF">2015-01-14T08:36:00Z</dcterms:modified>
</cp:coreProperties>
</file>